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47BA4" w14:textId="39152CA6" w:rsidR="007D2E8C" w:rsidRPr="00583A52" w:rsidRDefault="007D2E8C" w:rsidP="00637005">
      <w:pPr>
        <w:jc w:val="both"/>
        <w:rPr>
          <w:rFonts w:ascii="Verdana" w:hAnsi="Verdana" w:cs="Tahoma"/>
        </w:rPr>
      </w:pPr>
    </w:p>
    <w:p w14:paraId="0313B48C" w14:textId="6D371178" w:rsidR="002455D2" w:rsidRPr="00583A52" w:rsidRDefault="002455D2" w:rsidP="00637005">
      <w:pPr>
        <w:jc w:val="center"/>
        <w:rPr>
          <w:rFonts w:ascii="Verdana" w:hAnsi="Verdana" w:cs="Tahoma"/>
          <w:b/>
          <w:bCs/>
          <w:sz w:val="32"/>
          <w:szCs w:val="32"/>
        </w:rPr>
      </w:pPr>
      <w:r w:rsidRPr="00583A52">
        <w:rPr>
          <w:rFonts w:ascii="Verdana" w:hAnsi="Verdana" w:cs="Tahoma"/>
          <w:b/>
          <w:bCs/>
          <w:sz w:val="32"/>
          <w:szCs w:val="32"/>
        </w:rPr>
        <w:t>TÀI LIỆU KỸ THUẬT</w:t>
      </w:r>
    </w:p>
    <w:p w14:paraId="73A51B17" w14:textId="53E49422" w:rsidR="00FD2E7D" w:rsidRPr="00583A52" w:rsidRDefault="002455D2" w:rsidP="00637005">
      <w:pPr>
        <w:jc w:val="center"/>
        <w:rPr>
          <w:rFonts w:ascii="Verdana" w:hAnsi="Verdana" w:cs="Tahoma"/>
          <w:b/>
          <w:bCs/>
          <w:sz w:val="40"/>
          <w:szCs w:val="40"/>
        </w:rPr>
      </w:pPr>
      <w:r w:rsidRPr="00583A52">
        <w:rPr>
          <w:rFonts w:ascii="Verdana" w:hAnsi="Verdana" w:cs="Tahoma"/>
          <w:b/>
          <w:bCs/>
          <w:sz w:val="32"/>
          <w:szCs w:val="32"/>
        </w:rPr>
        <w:t>VÀ HƯỚNG DẪN SỬ DỤNG</w:t>
      </w:r>
    </w:p>
    <w:p w14:paraId="5D41941F" w14:textId="77777777" w:rsidR="002455D2" w:rsidRPr="00583A52" w:rsidRDefault="002455D2" w:rsidP="00637005">
      <w:pPr>
        <w:jc w:val="both"/>
        <w:rPr>
          <w:rFonts w:ascii="Verdana" w:hAnsi="Verdana" w:cs="Tahoma"/>
          <w:b/>
          <w:bCs/>
          <w:sz w:val="28"/>
          <w:szCs w:val="28"/>
        </w:rPr>
      </w:pPr>
    </w:p>
    <w:p w14:paraId="5A5672EF" w14:textId="787D4DF0" w:rsidR="002455D2" w:rsidRPr="00EA3958" w:rsidRDefault="00A92729" w:rsidP="00637005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>THIẾT BỊ</w:t>
      </w:r>
      <w:r w:rsidR="00EA3958">
        <w:rPr>
          <w:rFonts w:ascii="Verdana" w:hAnsi="Verdana" w:cs="Tahoma"/>
          <w:b/>
          <w:bCs/>
          <w:sz w:val="24"/>
          <w:szCs w:val="24"/>
          <w:lang w:val="en-US"/>
        </w:rPr>
        <w:t xml:space="preserve"> </w:t>
      </w:r>
      <w:r w:rsidR="00793C52">
        <w:rPr>
          <w:rFonts w:ascii="Verdana" w:hAnsi="Verdana" w:cs="Tahoma"/>
          <w:b/>
          <w:bCs/>
          <w:sz w:val="24"/>
          <w:szCs w:val="24"/>
          <w:lang w:val="en-US"/>
        </w:rPr>
        <w:t>QUẢN LÝ VÀ GIÁM SÁT NĂNG LƯỢNG MẶT TRỜI</w:t>
      </w:r>
    </w:p>
    <w:p w14:paraId="41840F32" w14:textId="74CAC9A3" w:rsidR="002455D2" w:rsidRPr="00EA3958" w:rsidRDefault="00EA3958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sz w:val="24"/>
          <w:szCs w:val="24"/>
          <w:lang w:val="en-US"/>
        </w:rPr>
        <w:t>Mã sản phẩm</w:t>
      </w:r>
      <w:r w:rsidR="002455D2" w:rsidRPr="00583A52">
        <w:rPr>
          <w:rFonts w:ascii="Verdana" w:hAnsi="Verdana" w:cs="Tahoma"/>
          <w:sz w:val="24"/>
          <w:szCs w:val="24"/>
        </w:rPr>
        <w:t xml:space="preserve">: </w:t>
      </w:r>
      <w:r w:rsidR="00685A95">
        <w:rPr>
          <w:rFonts w:ascii="Verdana" w:hAnsi="Verdana" w:cs="Tahoma"/>
          <w:sz w:val="24"/>
          <w:szCs w:val="24"/>
          <w:lang w:val="en-US"/>
        </w:rPr>
        <w:t>V</w:t>
      </w:r>
      <w:r w:rsidR="00A92729" w:rsidRPr="00A92729">
        <w:rPr>
          <w:rFonts w:ascii="Verdana" w:hAnsi="Verdana" w:cs="Tahoma"/>
          <w:sz w:val="24"/>
          <w:szCs w:val="24"/>
          <w:lang w:val="en-US"/>
        </w:rPr>
        <w:t xml:space="preserve">T </w:t>
      </w:r>
      <w:r w:rsidR="00793C52">
        <w:rPr>
          <w:rFonts w:ascii="Verdana" w:hAnsi="Verdana" w:cs="Tahoma"/>
          <w:sz w:val="24"/>
          <w:szCs w:val="24"/>
          <w:lang w:val="en-US"/>
        </w:rPr>
        <w:t>SPMM-V01</w:t>
      </w:r>
    </w:p>
    <w:p w14:paraId="0247B8E0" w14:textId="1892DEC5" w:rsidR="002455D2" w:rsidRPr="00685A95" w:rsidRDefault="002455D2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583A52">
        <w:rPr>
          <w:rFonts w:ascii="Verdana" w:hAnsi="Verdana" w:cs="Tahoma"/>
          <w:sz w:val="24"/>
          <w:szCs w:val="24"/>
        </w:rPr>
        <w:t xml:space="preserve">Nhà sản xuất: </w:t>
      </w:r>
      <w:r w:rsidR="00472522">
        <w:rPr>
          <w:rFonts w:ascii="Verdana" w:hAnsi="Verdana" w:cs="Tahoma"/>
          <w:sz w:val="24"/>
          <w:szCs w:val="24"/>
          <w:lang w:val="en-US"/>
        </w:rPr>
        <w:t>V</w:t>
      </w:r>
      <w:r w:rsidR="00685A95">
        <w:rPr>
          <w:rFonts w:ascii="Verdana" w:hAnsi="Verdana" w:cs="Tahoma"/>
          <w:sz w:val="24"/>
          <w:szCs w:val="24"/>
          <w:lang w:val="en-US"/>
        </w:rPr>
        <w:t>ITY VIỆT NAM</w:t>
      </w:r>
    </w:p>
    <w:p w14:paraId="236B4FA8" w14:textId="54116459" w:rsidR="008760BE" w:rsidRDefault="008760BE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sz w:val="24"/>
          <w:szCs w:val="24"/>
          <w:lang w:val="en-US"/>
        </w:rPr>
        <w:t xml:space="preserve">Lịch sử cập nhật: </w:t>
      </w:r>
      <w:r w:rsidRPr="008760BE">
        <w:rPr>
          <w:rFonts w:ascii="Verdana" w:hAnsi="Verdana" w:cs="Tahoma"/>
          <w:sz w:val="24"/>
          <w:szCs w:val="24"/>
          <w:lang w:val="en-US"/>
        </w:rPr>
        <w:t xml:space="preserve">Biểu mẫu bên dưới chứa thông tin của </w:t>
      </w:r>
      <w:r>
        <w:rPr>
          <w:rFonts w:ascii="Verdana" w:hAnsi="Verdana" w:cs="Tahoma"/>
          <w:sz w:val="24"/>
          <w:szCs w:val="24"/>
          <w:lang w:val="en-US"/>
        </w:rPr>
        <w:t>các</w:t>
      </w:r>
      <w:r w:rsidRPr="008760BE">
        <w:rPr>
          <w:rFonts w:ascii="Verdana" w:hAnsi="Verdana" w:cs="Tahoma"/>
          <w:sz w:val="24"/>
          <w:szCs w:val="24"/>
          <w:lang w:val="en-US"/>
        </w:rPr>
        <w:t xml:space="preserve"> bản cập nhật. Phiên bản mới nhất chứa tất cả các bản cập nhật của tất cả các phiên bản cũ.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8"/>
        <w:gridCol w:w="3138"/>
      </w:tblGrid>
      <w:tr w:rsidR="008760BE" w14:paraId="17382802" w14:textId="77777777" w:rsidTr="008760BE">
        <w:tc>
          <w:tcPr>
            <w:tcW w:w="3138" w:type="dxa"/>
          </w:tcPr>
          <w:p w14:paraId="5715102A" w14:textId="27D45028" w:rsidR="008760BE" w:rsidRPr="008760BE" w:rsidRDefault="008760BE" w:rsidP="00637005">
            <w:pPr>
              <w:jc w:val="both"/>
              <w:rPr>
                <w:rFonts w:ascii="Verdana" w:hAnsi="Verdana" w:cs="Tahoma"/>
                <w:b/>
                <w:bCs/>
                <w:sz w:val="24"/>
                <w:szCs w:val="24"/>
                <w:lang w:val="en-US"/>
              </w:rPr>
            </w:pPr>
            <w:r w:rsidRPr="008760BE">
              <w:rPr>
                <w:rFonts w:ascii="Verdana" w:hAnsi="Verdana" w:cs="Tahoma"/>
                <w:b/>
                <w:bCs/>
                <w:sz w:val="24"/>
                <w:szCs w:val="24"/>
                <w:lang w:val="en-US"/>
              </w:rPr>
              <w:t>Phiên bản</w:t>
            </w:r>
          </w:p>
        </w:tc>
        <w:tc>
          <w:tcPr>
            <w:tcW w:w="3138" w:type="dxa"/>
          </w:tcPr>
          <w:p w14:paraId="5E19FC4A" w14:textId="513867C6" w:rsidR="008760BE" w:rsidRPr="008760BE" w:rsidRDefault="008760BE" w:rsidP="00637005">
            <w:pPr>
              <w:jc w:val="both"/>
              <w:rPr>
                <w:rFonts w:ascii="Verdana" w:hAnsi="Verdana" w:cs="Tahoma"/>
                <w:b/>
                <w:bCs/>
                <w:sz w:val="24"/>
                <w:szCs w:val="24"/>
                <w:lang w:val="en-US"/>
              </w:rPr>
            </w:pPr>
            <w:r w:rsidRPr="008760BE">
              <w:rPr>
                <w:rFonts w:ascii="Verdana" w:hAnsi="Verdana" w:cs="Tahoma"/>
                <w:b/>
                <w:bCs/>
                <w:sz w:val="24"/>
                <w:szCs w:val="24"/>
                <w:lang w:val="en-US"/>
              </w:rPr>
              <w:t>Thông tin cập nhật</w:t>
            </w:r>
          </w:p>
        </w:tc>
        <w:tc>
          <w:tcPr>
            <w:tcW w:w="3138" w:type="dxa"/>
          </w:tcPr>
          <w:p w14:paraId="25F08557" w14:textId="1567E204" w:rsidR="008760BE" w:rsidRPr="008760BE" w:rsidRDefault="008760BE" w:rsidP="00637005">
            <w:pPr>
              <w:jc w:val="both"/>
              <w:rPr>
                <w:rFonts w:ascii="Verdana" w:hAnsi="Verdana" w:cs="Tahoma"/>
                <w:b/>
                <w:bCs/>
                <w:sz w:val="24"/>
                <w:szCs w:val="24"/>
                <w:lang w:val="en-US"/>
              </w:rPr>
            </w:pPr>
            <w:r w:rsidRPr="008760BE">
              <w:rPr>
                <w:rFonts w:ascii="Verdana" w:hAnsi="Verdana" w:cs="Tahoma"/>
                <w:b/>
                <w:bCs/>
                <w:sz w:val="24"/>
                <w:szCs w:val="24"/>
                <w:lang w:val="en-US"/>
              </w:rPr>
              <w:t>Ngày cập nhật</w:t>
            </w:r>
          </w:p>
        </w:tc>
      </w:tr>
      <w:tr w:rsidR="008760BE" w14:paraId="7B300226" w14:textId="77777777" w:rsidTr="008760BE">
        <w:tc>
          <w:tcPr>
            <w:tcW w:w="3138" w:type="dxa"/>
          </w:tcPr>
          <w:p w14:paraId="65E2DEE0" w14:textId="581F88EC" w:rsidR="008760BE" w:rsidRDefault="008760BE" w:rsidP="00637005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V1.0</w:t>
            </w:r>
          </w:p>
        </w:tc>
        <w:tc>
          <w:tcPr>
            <w:tcW w:w="3138" w:type="dxa"/>
          </w:tcPr>
          <w:p w14:paraId="4B8D1543" w14:textId="0E7F6039" w:rsidR="008760BE" w:rsidRDefault="008760BE" w:rsidP="00637005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Bản phát hành đầu tiên</w:t>
            </w:r>
          </w:p>
        </w:tc>
        <w:tc>
          <w:tcPr>
            <w:tcW w:w="3138" w:type="dxa"/>
          </w:tcPr>
          <w:p w14:paraId="7E7575AA" w14:textId="2305CA17" w:rsidR="008760BE" w:rsidRDefault="00793C52" w:rsidP="00793C52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2</w:t>
            </w:r>
            <w:r w:rsidR="00E9122B">
              <w:rPr>
                <w:rFonts w:ascii="Verdana" w:hAnsi="Verdana" w:cs="Tahoma"/>
                <w:sz w:val="24"/>
                <w:szCs w:val="24"/>
                <w:lang w:val="en-US"/>
              </w:rPr>
              <w:t>9/0</w:t>
            </w:r>
            <w:r>
              <w:rPr>
                <w:rFonts w:ascii="Verdana" w:hAnsi="Verdana" w:cs="Tahoma"/>
                <w:sz w:val="24"/>
                <w:szCs w:val="24"/>
                <w:lang w:val="en-US"/>
              </w:rPr>
              <w:t>9</w:t>
            </w:r>
            <w:r w:rsidR="00E9122B">
              <w:rPr>
                <w:rFonts w:ascii="Verdana" w:hAnsi="Verdana" w:cs="Tahoma"/>
                <w:sz w:val="24"/>
                <w:szCs w:val="24"/>
                <w:lang w:val="en-US"/>
              </w:rPr>
              <w:t>/2025</w:t>
            </w:r>
          </w:p>
        </w:tc>
      </w:tr>
    </w:tbl>
    <w:p w14:paraId="306D4988" w14:textId="77777777" w:rsidR="003E68CB" w:rsidRDefault="003E68CB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</w:p>
    <w:p w14:paraId="3735A13E" w14:textId="7333EA0E" w:rsidR="002455D2" w:rsidRPr="00583A52" w:rsidRDefault="002455D2" w:rsidP="00637005">
      <w:pPr>
        <w:jc w:val="both"/>
        <w:rPr>
          <w:rFonts w:ascii="Verdana" w:hAnsi="Verdana" w:cs="Tahoma"/>
          <w:sz w:val="24"/>
          <w:szCs w:val="24"/>
        </w:rPr>
      </w:pPr>
      <w:r w:rsidRPr="00583A52">
        <w:rPr>
          <w:rFonts w:ascii="Verdana" w:hAnsi="Verdana" w:cs="Tahoma"/>
          <w:sz w:val="24"/>
          <w:szCs w:val="24"/>
        </w:rPr>
        <w:t>Vui lòng đọc kỹ hướng dẫn sử dụng trước khi lắp đặt và cấu hình sản phẩm</w:t>
      </w:r>
      <w:r w:rsidR="00BB3E9D" w:rsidRPr="00583A52">
        <w:rPr>
          <w:rFonts w:ascii="Verdana" w:hAnsi="Verdana" w:cs="Tahoma"/>
          <w:sz w:val="24"/>
          <w:szCs w:val="24"/>
        </w:rPr>
        <w:t>!</w:t>
      </w:r>
    </w:p>
    <w:p w14:paraId="62971D93" w14:textId="4AD1D6EC" w:rsidR="002455D2" w:rsidRDefault="002455D2" w:rsidP="00637005">
      <w:pPr>
        <w:jc w:val="both"/>
        <w:rPr>
          <w:rFonts w:ascii="Verdana" w:hAnsi="Verdana" w:cs="Tahoma"/>
          <w:sz w:val="28"/>
          <w:szCs w:val="28"/>
          <w:lang w:val="en-US"/>
        </w:rPr>
      </w:pPr>
    </w:p>
    <w:p w14:paraId="7B1170CF" w14:textId="2D58432C" w:rsidR="003E68CB" w:rsidRDefault="00480D9E" w:rsidP="00637005">
      <w:pPr>
        <w:jc w:val="both"/>
        <w:rPr>
          <w:rFonts w:ascii="Verdana" w:hAnsi="Verdana" w:cs="Tahoma"/>
          <w:sz w:val="28"/>
          <w:szCs w:val="28"/>
          <w:lang w:val="en-US"/>
        </w:rPr>
      </w:pPr>
      <w:r>
        <w:rPr>
          <w:rFonts w:ascii="Verdana" w:hAnsi="Verdana" w:cs="Tahoma"/>
          <w:sz w:val="28"/>
          <w:szCs w:val="28"/>
          <w:lang w:val="en-US"/>
        </w:rPr>
        <w:drawing>
          <wp:anchor distT="0" distB="0" distL="114300" distR="114300" simplePos="0" relativeHeight="251756544" behindDoc="0" locked="0" layoutInCell="1" allowOverlap="1" wp14:anchorId="55082226" wp14:editId="5CA69C5F">
            <wp:simplePos x="0" y="0"/>
            <wp:positionH relativeFrom="page">
              <wp:posOffset>504825</wp:posOffset>
            </wp:positionH>
            <wp:positionV relativeFrom="paragraph">
              <wp:posOffset>340360</wp:posOffset>
            </wp:positionV>
            <wp:extent cx="3250433" cy="3276600"/>
            <wp:effectExtent l="0" t="0" r="7620" b="0"/>
            <wp:wrapTopAndBottom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60715" name="Picture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5" b="12205"/>
                    <a:stretch/>
                  </pic:blipFill>
                  <pic:spPr bwMode="auto">
                    <a:xfrm>
                      <a:off x="0" y="0"/>
                      <a:ext cx="3250433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Tahoma"/>
          <w:sz w:val="28"/>
          <w:szCs w:val="28"/>
          <w:lang w:val="en-US"/>
        </w:rPr>
        <w:drawing>
          <wp:anchor distT="0" distB="0" distL="114300" distR="114300" simplePos="0" relativeHeight="251757568" behindDoc="0" locked="0" layoutInCell="1" allowOverlap="1" wp14:anchorId="4071F1BE" wp14:editId="2D6FD8F4">
            <wp:simplePos x="0" y="0"/>
            <wp:positionH relativeFrom="page">
              <wp:posOffset>3730431</wp:posOffset>
            </wp:positionH>
            <wp:positionV relativeFrom="paragraph">
              <wp:posOffset>473710</wp:posOffset>
            </wp:positionV>
            <wp:extent cx="3201670" cy="3431540"/>
            <wp:effectExtent l="114300" t="95250" r="113030" b="111760"/>
            <wp:wrapTopAndBottom/>
            <wp:docPr id="6681607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60715" name="Picture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1" t="23097" r="19523" b="21557"/>
                    <a:stretch/>
                  </pic:blipFill>
                  <pic:spPr bwMode="auto">
                    <a:xfrm rot="207897">
                      <a:off x="0" y="0"/>
                      <a:ext cx="3201670" cy="343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51166" w14:textId="77777777" w:rsidR="00793C52" w:rsidRDefault="00793C52" w:rsidP="00637005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</w:p>
    <w:p w14:paraId="2F6974A6" w14:textId="0B4DBE06" w:rsidR="00793C52" w:rsidRPr="00472522" w:rsidRDefault="00472522" w:rsidP="00472522">
      <w:pPr>
        <w:jc w:val="center"/>
        <w:rPr>
          <w:rFonts w:ascii="Verdana" w:hAnsi="Verdana" w:cs="Tahoma"/>
          <w:i/>
          <w:iCs/>
          <w:color w:val="FF0000"/>
          <w:sz w:val="24"/>
          <w:szCs w:val="24"/>
          <w:lang w:val="en-US"/>
        </w:rPr>
      </w:pPr>
      <w:r w:rsidRPr="00472522">
        <w:rPr>
          <w:rFonts w:ascii="Verdana" w:hAnsi="Verdana" w:cs="Tahoma"/>
          <w:i/>
          <w:iCs/>
          <w:color w:val="FF0000"/>
          <w:sz w:val="24"/>
          <w:szCs w:val="24"/>
          <w:lang w:val="en-US"/>
        </w:rPr>
        <w:t>( Hình 1)</w:t>
      </w:r>
    </w:p>
    <w:p w14:paraId="601083D0" w14:textId="77777777" w:rsidR="00480D9E" w:rsidRDefault="00480D9E" w:rsidP="00637005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</w:p>
    <w:p w14:paraId="69BAEFD3" w14:textId="6455173D" w:rsidR="00FD2E7D" w:rsidRPr="00583A52" w:rsidRDefault="00E64388" w:rsidP="00637005">
      <w:pPr>
        <w:jc w:val="both"/>
        <w:rPr>
          <w:rFonts w:ascii="Verdana" w:hAnsi="Verdana" w:cs="Tahoma"/>
          <w:b/>
          <w:bCs/>
          <w:sz w:val="24"/>
          <w:szCs w:val="24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lastRenderedPageBreak/>
        <w:t xml:space="preserve">I. </w:t>
      </w:r>
      <w:r w:rsidR="00FD2E7D" w:rsidRPr="00583A52">
        <w:rPr>
          <w:rFonts w:ascii="Verdana" w:hAnsi="Verdana" w:cs="Tahoma"/>
          <w:b/>
          <w:bCs/>
          <w:sz w:val="24"/>
          <w:szCs w:val="24"/>
        </w:rPr>
        <w:t>TỔNG QUAN</w:t>
      </w:r>
    </w:p>
    <w:p w14:paraId="2FE1AD7B" w14:textId="43058B20" w:rsidR="00793C52" w:rsidRPr="00793C52" w:rsidRDefault="00793C52" w:rsidP="00793C52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793C52">
        <w:rPr>
          <w:rFonts w:ascii="Verdana" w:hAnsi="Verdana" w:cs="Tahoma"/>
          <w:sz w:val="24"/>
          <w:szCs w:val="24"/>
          <w:lang w:val="en-US"/>
        </w:rPr>
        <w:t xml:space="preserve">Thiết bị Quản lý và Giám sát Năng lượng Mặt trời </w:t>
      </w:r>
      <w:r>
        <w:rPr>
          <w:rFonts w:ascii="Verdana" w:hAnsi="Verdana" w:cs="Tahoma"/>
          <w:sz w:val="24"/>
          <w:szCs w:val="24"/>
          <w:lang w:val="en-US"/>
        </w:rPr>
        <w:t xml:space="preserve">RT SPMM-V01 </w:t>
      </w:r>
      <w:r w:rsidRPr="00793C52">
        <w:rPr>
          <w:rFonts w:ascii="Verdana" w:hAnsi="Verdana" w:cs="Tahoma"/>
          <w:sz w:val="24"/>
          <w:szCs w:val="24"/>
          <w:lang w:val="en-US"/>
        </w:rPr>
        <w:t xml:space="preserve">được phát triển để đáp ứng yêu cầu giám sát và điều khiển điện </w:t>
      </w:r>
      <w:r>
        <w:rPr>
          <w:rFonts w:ascii="Verdana" w:hAnsi="Verdana" w:cs="Tahoma"/>
          <w:sz w:val="24"/>
          <w:szCs w:val="24"/>
          <w:lang w:val="en-US"/>
        </w:rPr>
        <w:t>M</w:t>
      </w:r>
      <w:r w:rsidRPr="00793C52">
        <w:rPr>
          <w:rFonts w:ascii="Verdana" w:hAnsi="Verdana" w:cs="Tahoma"/>
          <w:sz w:val="24"/>
          <w:szCs w:val="24"/>
          <w:lang w:val="en-US"/>
        </w:rPr>
        <w:t>ặt trời mái nhà theo Quyết định số 378/QĐ-EVN về việc triển khai hệ thống RMCS (Remote Monitoring and Control System) của EVN</w:t>
      </w:r>
      <w:r>
        <w:rPr>
          <w:rFonts w:ascii="Verdana" w:hAnsi="Verdana" w:cs="Tahoma"/>
          <w:sz w:val="24"/>
          <w:szCs w:val="24"/>
          <w:lang w:val="en-US"/>
        </w:rPr>
        <w:t xml:space="preserve"> (Tập đoàn điện lực Việt Nam)</w:t>
      </w:r>
      <w:r w:rsidRPr="00793C52">
        <w:rPr>
          <w:rFonts w:ascii="Verdana" w:hAnsi="Verdana" w:cs="Tahoma"/>
          <w:sz w:val="24"/>
          <w:szCs w:val="24"/>
          <w:lang w:val="en-US"/>
        </w:rPr>
        <w:t>.</w:t>
      </w:r>
    </w:p>
    <w:p w14:paraId="03599E30" w14:textId="4E9A5F61" w:rsidR="0069577A" w:rsidRDefault="00793C52" w:rsidP="00793C52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793C52">
        <w:rPr>
          <w:rFonts w:ascii="Verdana" w:hAnsi="Verdana" w:cs="Tahoma"/>
          <w:sz w:val="24"/>
          <w:szCs w:val="24"/>
          <w:lang w:val="en-US"/>
        </w:rPr>
        <w:t xml:space="preserve">Thiết bị thu thập dữ liệu từ </w:t>
      </w:r>
      <w:r>
        <w:rPr>
          <w:rFonts w:ascii="Verdana" w:hAnsi="Verdana" w:cs="Tahoma"/>
          <w:sz w:val="24"/>
          <w:szCs w:val="24"/>
          <w:lang w:val="en-US"/>
        </w:rPr>
        <w:t>Hệ thống điện Mặt trời mái nhà</w:t>
      </w:r>
      <w:r w:rsidRPr="00793C52">
        <w:rPr>
          <w:rFonts w:ascii="Verdana" w:hAnsi="Verdana" w:cs="Tahoma"/>
          <w:sz w:val="24"/>
          <w:szCs w:val="24"/>
          <w:lang w:val="en-US"/>
        </w:rPr>
        <w:t xml:space="preserve"> qua Modbus RTU, sau đó truyền về hệ thống RMCS qua IEC 60870-5-104 hoặc Modbus TCP, thiết bị cho phép EVN </w:t>
      </w:r>
      <w:r w:rsidR="0069577A">
        <w:rPr>
          <w:rFonts w:ascii="Verdana" w:hAnsi="Verdana" w:cs="Tahoma"/>
          <w:sz w:val="24"/>
          <w:szCs w:val="24"/>
          <w:lang w:val="en-US"/>
        </w:rPr>
        <w:t xml:space="preserve">giám sát các thông số và </w:t>
      </w:r>
      <w:r w:rsidRPr="00793C52">
        <w:rPr>
          <w:rFonts w:ascii="Verdana" w:hAnsi="Verdana" w:cs="Tahoma"/>
          <w:sz w:val="24"/>
          <w:szCs w:val="24"/>
          <w:lang w:val="en-US"/>
        </w:rPr>
        <w:t xml:space="preserve">điều khiển giảm phát công suất </w:t>
      </w:r>
      <w:r w:rsidR="0069577A">
        <w:rPr>
          <w:rFonts w:ascii="Verdana" w:hAnsi="Verdana" w:cs="Tahoma"/>
          <w:sz w:val="24"/>
          <w:szCs w:val="24"/>
          <w:lang w:val="en-US"/>
        </w:rPr>
        <w:t>từ phần mềm của EVN. Ngoài ra thiết bị cũng</w:t>
      </w:r>
      <w:r w:rsidRPr="00793C52">
        <w:rPr>
          <w:rFonts w:ascii="Verdana" w:hAnsi="Verdana" w:cs="Tahoma"/>
          <w:sz w:val="24"/>
          <w:szCs w:val="24"/>
          <w:lang w:val="en-US"/>
        </w:rPr>
        <w:t xml:space="preserve"> hỗ trợ giám sát từ xa qua ứng dụng VITY Web App.</w:t>
      </w:r>
    </w:p>
    <w:p w14:paraId="0251C673" w14:textId="35A4839B" w:rsidR="00430E26" w:rsidRPr="00583A52" w:rsidRDefault="00430E26" w:rsidP="00793C52">
      <w:pPr>
        <w:jc w:val="both"/>
        <w:rPr>
          <w:rFonts w:ascii="Verdana" w:hAnsi="Verdana" w:cs="Tahoma"/>
          <w:sz w:val="24"/>
          <w:szCs w:val="24"/>
        </w:rPr>
      </w:pPr>
      <w:r w:rsidRPr="00583A52">
        <w:rPr>
          <w:rFonts w:ascii="Verdana" w:hAnsi="Verdana" w:cs="Tahoma"/>
          <w:sz w:val="24"/>
          <w:szCs w:val="24"/>
        </w:rPr>
        <w:t>Lưu ý: Hình ảnh của sản phẩm được sử dụng trong tài liệu này chỉ d</w:t>
      </w:r>
      <w:r w:rsidR="00A92729">
        <w:rPr>
          <w:rFonts w:ascii="Verdana" w:hAnsi="Verdana" w:cs="Tahoma"/>
          <w:sz w:val="24"/>
          <w:szCs w:val="24"/>
          <w:lang w:val="en-US"/>
        </w:rPr>
        <w:t>ù</w:t>
      </w:r>
      <w:r w:rsidRPr="00583A52">
        <w:rPr>
          <w:rFonts w:ascii="Verdana" w:hAnsi="Verdana" w:cs="Tahoma"/>
          <w:sz w:val="24"/>
          <w:szCs w:val="24"/>
        </w:rPr>
        <w:t>ng cho mục đích tham khảo, sản phẩm thực tế có thể hơi khác một chút.</w:t>
      </w:r>
    </w:p>
    <w:p w14:paraId="4D564E2F" w14:textId="77777777" w:rsidR="00430E26" w:rsidRPr="00583A52" w:rsidRDefault="00430E26" w:rsidP="00637005">
      <w:pPr>
        <w:jc w:val="both"/>
        <w:rPr>
          <w:rFonts w:ascii="Verdana" w:hAnsi="Verdana" w:cs="Tahoma"/>
          <w:sz w:val="24"/>
          <w:szCs w:val="24"/>
        </w:rPr>
      </w:pPr>
    </w:p>
    <w:p w14:paraId="0AB1711E" w14:textId="268D6F7A" w:rsidR="00430E26" w:rsidRPr="00583A52" w:rsidRDefault="00430E26" w:rsidP="00637005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583A52">
        <w:rPr>
          <w:rFonts w:ascii="Verdana" w:hAnsi="Verdana" w:cs="Tahoma"/>
          <w:b/>
          <w:bCs/>
          <w:sz w:val="24"/>
          <w:szCs w:val="24"/>
        </w:rPr>
        <w:t>Chức năng chính của sản phẩm:</w:t>
      </w:r>
    </w:p>
    <w:p w14:paraId="11F59B91" w14:textId="5C0E4B30" w:rsidR="0069577A" w:rsidRPr="0069577A" w:rsidRDefault="0069577A" w:rsidP="0069577A">
      <w:pPr>
        <w:pStyle w:val="ListParagraph"/>
        <w:numPr>
          <w:ilvl w:val="0"/>
          <w:numId w:val="10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Kết nối thiết bị ngoại vi</w:t>
      </w:r>
    </w:p>
    <w:p w14:paraId="26FD1E05" w14:textId="77777777" w:rsidR="0069577A" w:rsidRPr="0069577A" w:rsidRDefault="0069577A" w:rsidP="0069577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2 cổng RS485, hỗ trợ Modbus RTU cho inverter và công tơ 2 chiều.</w:t>
      </w:r>
    </w:p>
    <w:p w14:paraId="577573E4" w14:textId="20A42834" w:rsidR="0069577A" w:rsidRPr="0069577A" w:rsidRDefault="0069577A" w:rsidP="0069577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Thu thập công suất phát, điện áp, dòng điện, hệ số công suất</w:t>
      </w:r>
      <w:r>
        <w:rPr>
          <w:rFonts w:ascii="Verdana" w:hAnsi="Verdana" w:cs="Tahoma"/>
          <w:sz w:val="24"/>
          <w:szCs w:val="24"/>
          <w:lang w:val="en-US"/>
        </w:rPr>
        <w:t xml:space="preserve"> và các dữ liệu khác</w:t>
      </w:r>
      <w:r w:rsidRPr="0069577A">
        <w:rPr>
          <w:rFonts w:ascii="Verdana" w:hAnsi="Verdana" w:cs="Tahoma"/>
          <w:sz w:val="24"/>
          <w:szCs w:val="24"/>
        </w:rPr>
        <w:t>.</w:t>
      </w:r>
    </w:p>
    <w:p w14:paraId="4FEBD602" w14:textId="77777777" w:rsidR="0069577A" w:rsidRPr="0069577A" w:rsidRDefault="0069577A" w:rsidP="0069577A">
      <w:pPr>
        <w:jc w:val="both"/>
        <w:rPr>
          <w:rFonts w:ascii="Verdana" w:hAnsi="Verdana" w:cs="Tahoma"/>
          <w:sz w:val="24"/>
          <w:szCs w:val="24"/>
        </w:rPr>
      </w:pPr>
    </w:p>
    <w:p w14:paraId="257DDEF3" w14:textId="77777777" w:rsidR="0069577A" w:rsidRPr="0069577A" w:rsidRDefault="0069577A" w:rsidP="0069577A">
      <w:pPr>
        <w:pStyle w:val="ListParagraph"/>
        <w:numPr>
          <w:ilvl w:val="0"/>
          <w:numId w:val="10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Kết nối EVN RMCS</w:t>
      </w:r>
    </w:p>
    <w:p w14:paraId="45FA09EC" w14:textId="77777777" w:rsidR="0069577A" w:rsidRPr="0069577A" w:rsidRDefault="0069577A" w:rsidP="0069577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Giao tiếp Ethernet RJ45, hỗ trợ Modbus TCP/IEC 60870-5-104.</w:t>
      </w:r>
    </w:p>
    <w:p w14:paraId="245B7B3A" w14:textId="77777777" w:rsidR="0069577A" w:rsidRPr="0069577A" w:rsidRDefault="0069577A" w:rsidP="0069577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Truyền dữ liệu giám sát tức thời cho hệ thống RMCS.</w:t>
      </w:r>
    </w:p>
    <w:p w14:paraId="64932766" w14:textId="77777777" w:rsidR="0069577A" w:rsidRPr="0069577A" w:rsidRDefault="0069577A" w:rsidP="0069577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Cho phép EVN điều khiển giảm phát công suất:</w:t>
      </w:r>
    </w:p>
    <w:p w14:paraId="7C5B7142" w14:textId="7F264F84" w:rsidR="0069577A" w:rsidRPr="0069577A" w:rsidRDefault="0069577A" w:rsidP="0069577A">
      <w:pPr>
        <w:pStyle w:val="ListParagraph"/>
        <w:numPr>
          <w:ilvl w:val="0"/>
          <w:numId w:val="11"/>
        </w:numPr>
        <w:ind w:left="1843"/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Theo giá trị tuyệt đối (kW).</w:t>
      </w:r>
    </w:p>
    <w:p w14:paraId="5B14DED2" w14:textId="2F2E5846" w:rsidR="0069577A" w:rsidRPr="0069577A" w:rsidRDefault="0069577A" w:rsidP="0069577A">
      <w:pPr>
        <w:pStyle w:val="ListParagraph"/>
        <w:numPr>
          <w:ilvl w:val="0"/>
          <w:numId w:val="11"/>
        </w:numPr>
        <w:ind w:left="1843"/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Theo tỷ lệ % công suất định mức.</w:t>
      </w:r>
    </w:p>
    <w:p w14:paraId="4AB50338" w14:textId="77777777" w:rsidR="0069577A" w:rsidRPr="0069577A" w:rsidRDefault="0069577A" w:rsidP="0069577A">
      <w:pPr>
        <w:pStyle w:val="ListParagraph"/>
        <w:jc w:val="both"/>
        <w:rPr>
          <w:rFonts w:ascii="Verdana" w:hAnsi="Verdana" w:cs="Tahoma"/>
          <w:sz w:val="24"/>
          <w:szCs w:val="24"/>
        </w:rPr>
      </w:pPr>
    </w:p>
    <w:p w14:paraId="1D494886" w14:textId="77777777" w:rsidR="0069577A" w:rsidRPr="0069577A" w:rsidRDefault="0069577A" w:rsidP="0069577A">
      <w:pPr>
        <w:pStyle w:val="ListParagraph"/>
        <w:numPr>
          <w:ilvl w:val="0"/>
          <w:numId w:val="10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Giám sát và điều khiển nội bộ</w:t>
      </w:r>
    </w:p>
    <w:p w14:paraId="24E13A42" w14:textId="77777777" w:rsidR="0069577A" w:rsidRPr="0069577A" w:rsidRDefault="0069577A" w:rsidP="0069577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Tích hợp Web App VITY cho nhà đầu tư và kỹ thuật viên.</w:t>
      </w:r>
    </w:p>
    <w:p w14:paraId="609E40D2" w14:textId="6F84AB3F" w:rsidR="00430E26" w:rsidRPr="00583A52" w:rsidRDefault="0069577A" w:rsidP="0069577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69577A">
        <w:rPr>
          <w:rFonts w:ascii="Verdana" w:hAnsi="Verdana" w:cs="Tahoma"/>
          <w:sz w:val="24"/>
          <w:szCs w:val="24"/>
        </w:rPr>
        <w:t>Theo dõi trạng thái thiết bị và điều khiển từ xa.</w:t>
      </w:r>
    </w:p>
    <w:p w14:paraId="20ACA07F" w14:textId="77777777" w:rsidR="0069577A" w:rsidRDefault="0069577A" w:rsidP="00637005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208672BA" w14:textId="7D2F751C" w:rsidR="001463BF" w:rsidRPr="003373AD" w:rsidRDefault="001463BF" w:rsidP="00637005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3373AD">
        <w:rPr>
          <w:rFonts w:ascii="Verdana" w:hAnsi="Verdana" w:cs="Tahoma"/>
          <w:b/>
          <w:bCs/>
          <w:sz w:val="24"/>
          <w:szCs w:val="24"/>
        </w:rPr>
        <w:t>Thông số kỹ thuật: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373AD" w:rsidRPr="003373AD" w14:paraId="209E96AF" w14:textId="77777777" w:rsidTr="003373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3847" w14:textId="77777777" w:rsidR="003373AD" w:rsidRPr="003373AD" w:rsidRDefault="003373AD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3373AD">
              <w:rPr>
                <w:rFonts w:ascii="Verdana" w:hAnsi="Verdana" w:cs="Tahoma"/>
                <w:sz w:val="24"/>
                <w:szCs w:val="24"/>
                <w:lang w:val="en-US"/>
              </w:rPr>
              <w:t>Tên thiết bị: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E9DC" w14:textId="0E91B459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Thiết bị Quản lý và Giám sát Năng lượng Mặt trời</w:t>
            </w:r>
          </w:p>
        </w:tc>
      </w:tr>
      <w:tr w:rsidR="003373AD" w:rsidRPr="003373AD" w14:paraId="380AC5AE" w14:textId="77777777" w:rsidTr="003373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717E" w14:textId="6E0E1EFE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Nguồn cấp</w:t>
            </w:r>
            <w:r w:rsidR="003373AD" w:rsidRPr="003373AD">
              <w:rPr>
                <w:rFonts w:ascii="Verdana" w:hAnsi="Verdana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D845" w14:textId="27A0E857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AC 220V ±10%, 50Hz.</w:t>
            </w:r>
          </w:p>
        </w:tc>
      </w:tr>
      <w:tr w:rsidR="003373AD" w:rsidRPr="003373AD" w14:paraId="4C0815FE" w14:textId="77777777" w:rsidTr="003373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6C4C" w14:textId="11E46955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Lắp đặt</w:t>
            </w:r>
            <w:r w:rsidR="003373AD" w:rsidRPr="003373AD">
              <w:rPr>
                <w:rFonts w:ascii="Verdana" w:hAnsi="Verdana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490C" w14:textId="48B5C499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Gắn DIN rail 35mm, kích thước 4 module (4P)</w:t>
            </w:r>
          </w:p>
        </w:tc>
      </w:tr>
      <w:tr w:rsidR="003373AD" w:rsidRPr="003373AD" w14:paraId="0DC2425E" w14:textId="77777777" w:rsidTr="003373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99CC" w14:textId="5A00FBCA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Giao tiếp</w:t>
            </w:r>
            <w:r w:rsidR="003373AD" w:rsidRPr="003373AD">
              <w:rPr>
                <w:rFonts w:ascii="Verdana" w:hAnsi="Verdana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BCF8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2 × RS485 (Modbus RTU).</w:t>
            </w:r>
          </w:p>
          <w:p w14:paraId="70FC3721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1 × RJ45 (Ethernet).</w:t>
            </w:r>
          </w:p>
          <w:p w14:paraId="62590FDB" w14:textId="16DBE04E" w:rsidR="003373AD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1 × AC220V (cấp nguồn).</w:t>
            </w:r>
          </w:p>
        </w:tc>
      </w:tr>
      <w:tr w:rsidR="003373AD" w:rsidRPr="003373AD" w14:paraId="47DFE4FF" w14:textId="77777777" w:rsidTr="003373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C2A6" w14:textId="1B73636A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lastRenderedPageBreak/>
              <w:t>Đèn LED hiển thị</w:t>
            </w:r>
            <w:r w:rsidR="003373AD" w:rsidRPr="003373AD">
              <w:rPr>
                <w:rFonts w:ascii="Verdana" w:hAnsi="Verdana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216A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Bus Error (lỗi RS485).</w:t>
            </w:r>
          </w:p>
          <w:p w14:paraId="4AFC9169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EVN Link (trạng thái kết nối RMCS).</w:t>
            </w:r>
          </w:p>
          <w:p w14:paraId="566341EF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Ethernet Link.</w:t>
            </w:r>
          </w:p>
          <w:p w14:paraId="38E55108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TX1, RX1 (RS485-1).</w:t>
            </w:r>
          </w:p>
          <w:p w14:paraId="63D0447A" w14:textId="50626643" w:rsidR="003373AD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TX2, RX2 (RS485-2).</w:t>
            </w:r>
          </w:p>
        </w:tc>
      </w:tr>
      <w:tr w:rsidR="003373AD" w:rsidRPr="003373AD" w14:paraId="19AD7AA0" w14:textId="77777777" w:rsidTr="003373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DAF5" w14:textId="510F3AD6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Nút nhấn</w:t>
            </w:r>
            <w:r w:rsidR="003373AD" w:rsidRPr="003373AD">
              <w:rPr>
                <w:rFonts w:ascii="Verdana" w:hAnsi="Verdana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DE6A" w14:textId="00C80899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1 nút “Program” để cài đặt cấu hình</w:t>
            </w:r>
          </w:p>
        </w:tc>
      </w:tr>
      <w:tr w:rsidR="003373AD" w:rsidRPr="003373AD" w14:paraId="33563109" w14:textId="77777777" w:rsidTr="003373AD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181B" w14:textId="0B655242" w:rsidR="003373AD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Môi trường hoạt động</w:t>
            </w:r>
            <w:r w:rsidR="003373AD" w:rsidRPr="003373AD">
              <w:rPr>
                <w:rFonts w:ascii="Verdana" w:hAnsi="Verdana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1ABE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Nhiệt độ: -10 °C ~ +60 °C.</w:t>
            </w:r>
          </w:p>
          <w:p w14:paraId="3726C95C" w14:textId="77777777" w:rsidR="0069577A" w:rsidRPr="0069577A" w:rsidRDefault="0069577A" w:rsidP="0069577A">
            <w:pPr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Độ ẩm: 5% ~ 95% RH, không ngưng tụ.</w:t>
            </w:r>
          </w:p>
          <w:p w14:paraId="2F177E54" w14:textId="66079C32" w:rsidR="003373AD" w:rsidRPr="003373AD" w:rsidRDefault="0069577A" w:rsidP="0069577A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Cấp bảo vệ: IP20 (lắp đặt trong tủ điện).</w:t>
            </w:r>
          </w:p>
        </w:tc>
      </w:tr>
      <w:tr w:rsidR="003373AD" w:rsidRPr="003373AD" w14:paraId="582A24FB" w14:textId="77777777" w:rsidTr="003373AD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FBEB" w14:textId="77777777" w:rsidR="003373AD" w:rsidRPr="003373AD" w:rsidRDefault="003373AD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3373AD">
              <w:rPr>
                <w:rFonts w:ascii="Verdana" w:hAnsi="Verdana" w:cs="Tahoma"/>
                <w:sz w:val="24"/>
                <w:szCs w:val="24"/>
                <w:lang w:val="en-US"/>
              </w:rPr>
              <w:t>Mã Model: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0B17" w14:textId="0C590CAF" w:rsidR="003373AD" w:rsidRPr="003373AD" w:rsidRDefault="00A92729" w:rsidP="0069577A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A92729">
              <w:rPr>
                <w:rFonts w:ascii="Verdana" w:hAnsi="Verdana" w:cs="Tahoma"/>
                <w:sz w:val="24"/>
                <w:szCs w:val="24"/>
                <w:lang w:val="en-US"/>
              </w:rPr>
              <w:t xml:space="preserve">RT </w:t>
            </w:r>
            <w:r w:rsidR="0069577A">
              <w:rPr>
                <w:rFonts w:ascii="Verdana" w:hAnsi="Verdana" w:cs="Tahoma"/>
                <w:sz w:val="24"/>
                <w:szCs w:val="24"/>
                <w:lang w:val="en-US"/>
              </w:rPr>
              <w:t>SPMM-V01</w:t>
            </w:r>
          </w:p>
        </w:tc>
      </w:tr>
      <w:tr w:rsidR="003373AD" w:rsidRPr="003373AD" w14:paraId="59EDFC2A" w14:textId="77777777" w:rsidTr="003373AD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90CA" w14:textId="77777777" w:rsidR="003373AD" w:rsidRPr="003373AD" w:rsidRDefault="003373AD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 w:rsidRPr="003373AD">
              <w:rPr>
                <w:rFonts w:ascii="Verdana" w:hAnsi="Verdana" w:cs="Tahoma"/>
                <w:sz w:val="24"/>
                <w:szCs w:val="24"/>
                <w:lang w:val="en-US"/>
              </w:rPr>
              <w:t>Hệ thống kết nối: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83E6" w14:textId="77777777" w:rsid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 xml:space="preserve">RMCS của EVN theo </w:t>
            </w:r>
            <w:r w:rsidRPr="0069577A">
              <w:rPr>
                <w:rFonts w:ascii="Verdana" w:hAnsi="Verdana" w:cs="Tahoma"/>
                <w:sz w:val="24"/>
                <w:szCs w:val="24"/>
                <w:lang w:val="en-US"/>
              </w:rPr>
              <w:t>Quyết định số 378/QĐ-EVN</w:t>
            </w:r>
          </w:p>
          <w:p w14:paraId="2C948CE5" w14:textId="3A55949E" w:rsidR="0069577A" w:rsidRPr="003373AD" w:rsidRDefault="0069577A" w:rsidP="003373AD">
            <w:pPr>
              <w:spacing w:after="160" w:line="259" w:lineRule="auto"/>
              <w:jc w:val="both"/>
              <w:rPr>
                <w:rFonts w:ascii="Verdana" w:hAnsi="Verdana" w:cs="Tahoma"/>
                <w:sz w:val="24"/>
                <w:szCs w:val="24"/>
                <w:lang w:val="en-US"/>
              </w:rPr>
            </w:pPr>
            <w:r>
              <w:rPr>
                <w:rFonts w:ascii="Verdana" w:hAnsi="Verdana" w:cs="Tahoma"/>
                <w:sz w:val="24"/>
                <w:szCs w:val="24"/>
                <w:lang w:val="en-US"/>
              </w:rPr>
              <w:t>VITY web app</w:t>
            </w:r>
          </w:p>
        </w:tc>
      </w:tr>
    </w:tbl>
    <w:p w14:paraId="5BAE3D62" w14:textId="525C8145" w:rsidR="00637005" w:rsidRDefault="00637005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</w:p>
    <w:p w14:paraId="153F80BC" w14:textId="56A6E59E" w:rsidR="00637005" w:rsidRPr="00AE0B50" w:rsidRDefault="00AE0B50" w:rsidP="00637005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AE0B50">
        <w:rPr>
          <w:rFonts w:ascii="Verdana" w:hAnsi="Verdana" w:cs="Tahoma"/>
          <w:b/>
          <w:bCs/>
          <w:sz w:val="24"/>
          <w:szCs w:val="24"/>
          <w:lang w:val="en-US"/>
        </w:rPr>
        <w:t>Đóng gói:</w:t>
      </w:r>
    </w:p>
    <w:p w14:paraId="7D7FF957" w14:textId="46E3EF0A" w:rsidR="00AE0B50" w:rsidRDefault="00AE0B50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sz w:val="24"/>
          <w:szCs w:val="24"/>
          <w:lang w:val="en-US"/>
        </w:rPr>
        <w:t xml:space="preserve">Sản phẩm </w:t>
      </w:r>
      <w:r w:rsidR="0069577A" w:rsidRPr="0069577A">
        <w:rPr>
          <w:rFonts w:ascii="Verdana" w:hAnsi="Verdana" w:cs="Tahoma"/>
          <w:sz w:val="24"/>
          <w:szCs w:val="24"/>
          <w:lang w:val="en-US"/>
        </w:rPr>
        <w:t>RT SPMM-V01</w:t>
      </w:r>
      <w:r w:rsidR="0069577A">
        <w:rPr>
          <w:rFonts w:ascii="Verdana" w:hAnsi="Verdana" w:cs="Tahoma"/>
          <w:sz w:val="24"/>
          <w:szCs w:val="24"/>
          <w:lang w:val="en-US"/>
        </w:rPr>
        <w:t xml:space="preserve"> </w:t>
      </w:r>
      <w:r>
        <w:rPr>
          <w:rFonts w:ascii="Verdana" w:hAnsi="Verdana" w:cs="Tahoma"/>
          <w:sz w:val="24"/>
          <w:szCs w:val="24"/>
          <w:lang w:val="en-US"/>
        </w:rPr>
        <w:t>trong hộp đựng: 01 cái</w:t>
      </w:r>
    </w:p>
    <w:p w14:paraId="5EE3EFE7" w14:textId="1F42EBA0" w:rsidR="00A92729" w:rsidRDefault="0069577A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sz w:val="24"/>
          <w:szCs w:val="24"/>
          <w:lang w:val="en-US"/>
        </w:rPr>
        <w:t>Sách hướng dẫn sử dụng</w:t>
      </w:r>
      <w:r w:rsidR="00A92729">
        <w:rPr>
          <w:rFonts w:ascii="Verdana" w:hAnsi="Verdana" w:cs="Tahoma"/>
          <w:sz w:val="24"/>
          <w:szCs w:val="24"/>
          <w:lang w:val="en-US"/>
        </w:rPr>
        <w:t>: 01 cái</w:t>
      </w:r>
    </w:p>
    <w:p w14:paraId="6D119CC0" w14:textId="0903F5E3" w:rsidR="00AE0B50" w:rsidRDefault="00AE0B50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AE0B50">
        <w:rPr>
          <w:rFonts w:ascii="Verdana" w:hAnsi="Verdana" w:cs="Tahoma"/>
          <w:b/>
          <w:bCs/>
          <w:sz w:val="24"/>
          <w:szCs w:val="24"/>
          <w:u w:val="single"/>
          <w:lang w:val="en-US"/>
        </w:rPr>
        <w:t>Lưu ý:</w:t>
      </w:r>
      <w:r>
        <w:rPr>
          <w:rFonts w:ascii="Verdana" w:hAnsi="Verdana" w:cs="Tahoma"/>
          <w:sz w:val="24"/>
          <w:szCs w:val="24"/>
          <w:lang w:val="en-US"/>
        </w:rPr>
        <w:t xml:space="preserve"> Lần đầu tiên mở hộp đựng hãy kiểm tra xem sản phẩm và các phụ kiện kèm theo (nếu có) có đầy đủ trong hộp không.</w:t>
      </w:r>
    </w:p>
    <w:p w14:paraId="06D2E7C4" w14:textId="77777777" w:rsidR="003373AD" w:rsidRDefault="003373AD" w:rsidP="00637005">
      <w:pPr>
        <w:jc w:val="both"/>
        <w:rPr>
          <w:rFonts w:ascii="Verdana" w:hAnsi="Verdana" w:cs="Tahoma"/>
          <w:sz w:val="24"/>
          <w:szCs w:val="24"/>
          <w:lang w:val="en-US"/>
        </w:rPr>
      </w:pPr>
    </w:p>
    <w:p w14:paraId="3DAE18B9" w14:textId="12AD438F" w:rsidR="005F2C7F" w:rsidRPr="005F2C7F" w:rsidRDefault="00E64388" w:rsidP="005F2C7F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 xml:space="preserve">II. </w:t>
      </w:r>
      <w:r w:rsidR="009C69EA">
        <w:rPr>
          <w:rFonts w:ascii="Verdana" w:hAnsi="Verdana" w:cs="Tahoma"/>
          <w:b/>
          <w:bCs/>
          <w:sz w:val="24"/>
          <w:szCs w:val="24"/>
          <w:lang w:val="en-US"/>
        </w:rPr>
        <w:t>CHỈ DẪN AN TOÀN</w:t>
      </w:r>
    </w:p>
    <w:p w14:paraId="5AF7383D" w14:textId="36EEFDC7" w:rsidR="005F2C7F" w:rsidRPr="005F2C7F" w:rsidRDefault="009C69EA" w:rsidP="005F2C7F">
      <w:pPr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>Lưu ý</w:t>
      </w:r>
      <w:r w:rsidR="005F2C7F" w:rsidRPr="005F2C7F">
        <w:rPr>
          <w:rFonts w:ascii="Verdana" w:hAnsi="Verdana" w:cs="Tahoma"/>
          <w:sz w:val="24"/>
          <w:szCs w:val="24"/>
          <w:lang w:val="en-US"/>
        </w:rPr>
        <w:t>:</w:t>
      </w:r>
    </w:p>
    <w:p w14:paraId="3C3DB3BE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Chỉ kỹ thuật viên điện được đào tạo mới được phép lắp đặt và vận hành.</w:t>
      </w:r>
    </w:p>
    <w:p w14:paraId="2625615B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Ngắt nguồn điện trước khi đấu nối.</w:t>
      </w:r>
    </w:p>
    <w:p w14:paraId="0314B807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Đảm bảo thiết bị được lắp trong tủ điện trong nhà (IP20).</w:t>
      </w:r>
    </w:p>
    <w:p w14:paraId="4CE4A176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Sử dụng nguồn AC 220V ±10%, 50Hz.</w:t>
      </w:r>
    </w:p>
    <w:p w14:paraId="466374B7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9C69EA">
        <w:rPr>
          <w:rFonts w:ascii="Verdana" w:hAnsi="Verdana" w:cs="Tahoma"/>
          <w:sz w:val="24"/>
          <w:szCs w:val="24"/>
        </w:rPr>
        <w:t>Không tự ý tháo rời hoặc sửa chữa thiết bị khi chưa được nhà sản xuất hướng dẫn</w:t>
      </w:r>
      <w:r w:rsidRPr="009C69EA">
        <w:rPr>
          <w:rFonts w:ascii="Verdana" w:hAnsi="Verdana" w:cs="Tahoma"/>
          <w:sz w:val="24"/>
          <w:szCs w:val="24"/>
          <w:lang w:val="en-US"/>
        </w:rPr>
        <w:t>.</w:t>
      </w:r>
    </w:p>
    <w:p w14:paraId="583EF050" w14:textId="5A77F0F3" w:rsidR="009C69EA" w:rsidRPr="009C69EA" w:rsidRDefault="009C69EA" w:rsidP="009C69EA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9C69EA">
        <w:rPr>
          <w:rFonts w:ascii="Verdana" w:hAnsi="Verdana" w:cs="Tahoma"/>
          <w:b/>
          <w:bCs/>
          <w:sz w:val="24"/>
          <w:szCs w:val="24"/>
          <w:lang w:val="en-US"/>
        </w:rPr>
        <w:t>Cảnh báo:</w:t>
      </w:r>
    </w:p>
    <w:p w14:paraId="68822901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Cảnh báo điện giật: Không chạm tay trực tiếp vào các điểm đấu nối khi thiết bị đang hoạt động.</w:t>
      </w:r>
    </w:p>
    <w:p w14:paraId="646BF9A8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Cảnh báo cháy nổ: Không lắp đặt thiết bị gần nguồn nhiệt cao, nơi có nguy cơ cháy nổ hoặc môi trường ẩm ướt.</w:t>
      </w:r>
    </w:p>
    <w:p w14:paraId="1D558A42" w14:textId="77777777" w:rsidR="009C69EA" w:rsidRPr="009C69EA" w:rsidRDefault="009C69EA" w:rsidP="009C69EA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9C69EA">
        <w:rPr>
          <w:rFonts w:ascii="Verdana" w:hAnsi="Verdana" w:cs="Tahoma"/>
          <w:b/>
          <w:bCs/>
          <w:sz w:val="24"/>
          <w:szCs w:val="24"/>
          <w:lang w:val="en-US"/>
        </w:rPr>
        <w:t>Thận trọng khi lắp đặt:</w:t>
      </w:r>
    </w:p>
    <w:p w14:paraId="75A5D2DA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Đảm bảo đấu nối đúng cực tính và chuẩn giao thức RS485/Ethernet.</w:t>
      </w:r>
    </w:p>
    <w:p w14:paraId="7596DCF8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lastRenderedPageBreak/>
        <w:t>Sử dụng dây cáp đạt tiêu chuẩn, chống nhiễu cho truyền thông RS485.</w:t>
      </w:r>
    </w:p>
    <w:p w14:paraId="37A805F6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Không kéo giật, uốn gấp dây cáp khi đang vận hành.</w:t>
      </w:r>
    </w:p>
    <w:p w14:paraId="0D693F97" w14:textId="77777777" w:rsidR="009C69EA" w:rsidRPr="009C69EA" w:rsidRDefault="009C69EA" w:rsidP="009C69EA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9C69EA">
        <w:rPr>
          <w:rFonts w:ascii="Verdana" w:hAnsi="Verdana" w:cs="Tahoma"/>
          <w:b/>
          <w:bCs/>
          <w:sz w:val="24"/>
          <w:szCs w:val="24"/>
          <w:lang w:val="en-US"/>
        </w:rPr>
        <w:t xml:space="preserve">Thận trọng khi bảo trì: </w:t>
      </w:r>
    </w:p>
    <w:p w14:paraId="2C3937CD" w14:textId="04A6C892" w:rsidR="00E64388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Luôn ngắt nguồn AC trước khi tháo hoặc thay đổi kết nối.</w:t>
      </w:r>
    </w:p>
    <w:p w14:paraId="6F5AC543" w14:textId="77777777" w:rsidR="00E64388" w:rsidRDefault="00E64388" w:rsidP="00E64388">
      <w:pPr>
        <w:pStyle w:val="ListParagraph"/>
        <w:ind w:left="284"/>
        <w:jc w:val="both"/>
        <w:rPr>
          <w:rFonts w:ascii="Verdana" w:hAnsi="Verdana" w:cs="Tahoma"/>
          <w:sz w:val="24"/>
          <w:szCs w:val="24"/>
          <w:lang w:val="en-US"/>
        </w:rPr>
      </w:pPr>
    </w:p>
    <w:p w14:paraId="43856EF3" w14:textId="03D4B1A2" w:rsidR="00E64388" w:rsidRDefault="00E64388" w:rsidP="005F2C7F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>III. HƯỚNG DẪN LẮP ĐẶT VÀ KẾT NỐI VẬT LÝ</w:t>
      </w:r>
    </w:p>
    <w:p w14:paraId="42860DE1" w14:textId="6C9F1D63" w:rsidR="00E64388" w:rsidRDefault="00E64388" w:rsidP="005F2C7F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 xml:space="preserve">Sơ đồ </w:t>
      </w:r>
      <w:r w:rsidR="00A76A91">
        <w:rPr>
          <w:rFonts w:ascii="Verdana" w:hAnsi="Verdana" w:cs="Tahoma"/>
          <w:b/>
          <w:bCs/>
          <w:sz w:val="24"/>
          <w:szCs w:val="24"/>
          <w:lang w:val="en-US"/>
        </w:rPr>
        <w:t>đấu nối</w:t>
      </w:r>
    </w:p>
    <w:p w14:paraId="2F376131" w14:textId="77777777" w:rsidR="00306831" w:rsidRPr="00E64388" w:rsidRDefault="00306831" w:rsidP="005F2C7F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</w:p>
    <w:p w14:paraId="3FFA98BF" w14:textId="53DAA894" w:rsidR="00E64388" w:rsidRDefault="00306831" w:rsidP="005F2C7F">
      <w:pPr>
        <w:jc w:val="both"/>
        <w:rPr>
          <w:rFonts w:ascii="Verdana" w:hAnsi="Verdana" w:cs="Tahoma"/>
          <w:sz w:val="24"/>
          <w:szCs w:val="24"/>
          <w:lang w:val="en-US"/>
        </w:rPr>
      </w:pPr>
      <w:r>
        <w:drawing>
          <wp:inline distT="0" distB="0" distL="0" distR="0" wp14:anchorId="068217A0" wp14:editId="0C67CEEA">
            <wp:extent cx="5984240" cy="4859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D6A3" w14:textId="7C44D461" w:rsidR="00A92729" w:rsidRPr="009C69EA" w:rsidRDefault="009C69EA" w:rsidP="009C69EA">
      <w:pPr>
        <w:jc w:val="center"/>
        <w:rPr>
          <w:rFonts w:ascii="Verdana" w:hAnsi="Verdana" w:cs="Tahoma"/>
          <w:i/>
          <w:color w:val="FF0000"/>
          <w:sz w:val="24"/>
          <w:szCs w:val="24"/>
          <w:lang w:val="en-US"/>
        </w:rPr>
      </w:pPr>
      <w:r w:rsidRPr="009C69EA">
        <w:rPr>
          <w:rFonts w:ascii="Verdana" w:hAnsi="Verdana" w:cs="Tahoma"/>
          <w:i/>
          <w:color w:val="FF0000"/>
          <w:sz w:val="24"/>
          <w:szCs w:val="24"/>
          <w:lang w:val="en-US"/>
        </w:rPr>
        <w:t>(</w:t>
      </w:r>
      <w:r w:rsidR="00306831">
        <w:rPr>
          <w:rFonts w:ascii="Verdana" w:hAnsi="Verdana" w:cs="Tahoma"/>
          <w:i/>
          <w:color w:val="FF0000"/>
          <w:sz w:val="24"/>
          <w:szCs w:val="24"/>
          <w:lang w:val="en-US"/>
        </w:rPr>
        <w:t xml:space="preserve">Hình </w:t>
      </w:r>
      <w:r w:rsidR="00472522">
        <w:rPr>
          <w:rFonts w:ascii="Verdana" w:hAnsi="Verdana" w:cs="Tahoma"/>
          <w:i/>
          <w:color w:val="FF0000"/>
          <w:sz w:val="24"/>
          <w:szCs w:val="24"/>
          <w:lang w:val="en-US"/>
        </w:rPr>
        <w:t>2</w:t>
      </w:r>
      <w:r w:rsidR="00306831">
        <w:rPr>
          <w:rFonts w:ascii="Verdana" w:hAnsi="Verdana" w:cs="Tahoma"/>
          <w:i/>
          <w:color w:val="FF0000"/>
          <w:sz w:val="24"/>
          <w:szCs w:val="24"/>
          <w:lang w:val="en-US"/>
        </w:rPr>
        <w:t>)</w:t>
      </w:r>
    </w:p>
    <w:p w14:paraId="0F5DDCBD" w14:textId="718140CD" w:rsidR="00A92729" w:rsidRPr="009C69EA" w:rsidRDefault="009C69EA" w:rsidP="005F2C7F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9C69EA">
        <w:rPr>
          <w:rFonts w:ascii="Verdana" w:hAnsi="Verdana" w:cs="Tahoma"/>
          <w:b/>
          <w:bCs/>
          <w:sz w:val="24"/>
          <w:szCs w:val="24"/>
          <w:lang w:val="en-US"/>
        </w:rPr>
        <w:t>Lắp đặt thiết bị</w:t>
      </w:r>
    </w:p>
    <w:p w14:paraId="209F4142" w14:textId="77777777" w:rsidR="009C69EA" w:rsidRPr="009C69EA" w:rsidRDefault="009C69EA" w:rsidP="009C69EA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9C69EA">
        <w:rPr>
          <w:rFonts w:ascii="Verdana" w:hAnsi="Verdana" w:cs="Tahoma"/>
          <w:sz w:val="24"/>
          <w:szCs w:val="24"/>
          <w:lang w:val="en-US"/>
        </w:rPr>
        <w:t>Vị trí lắp: Trên thanh DIN rail 35mm, chiếm 4 module (4P).</w:t>
      </w:r>
    </w:p>
    <w:p w14:paraId="189747B6" w14:textId="77777777" w:rsidR="009C69EA" w:rsidRPr="009C69EA" w:rsidRDefault="009C69EA" w:rsidP="009C69EA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9C69EA">
        <w:rPr>
          <w:rFonts w:ascii="Verdana" w:hAnsi="Verdana" w:cs="Tahoma"/>
          <w:sz w:val="24"/>
          <w:szCs w:val="24"/>
          <w:lang w:val="en-US"/>
        </w:rPr>
        <w:t>Đấu nối:</w:t>
      </w:r>
    </w:p>
    <w:p w14:paraId="7EA6D692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Cổng AC220V: cấp nguồn cho thiết bị.</w:t>
      </w:r>
    </w:p>
    <w:p w14:paraId="6182ADDA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RS485-1: kết nối inverter (Modbus RTU).</w:t>
      </w:r>
    </w:p>
    <w:p w14:paraId="6D546620" w14:textId="77777777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t>RS485-2: kết nối công tơ 2 chiều (Emeter).</w:t>
      </w:r>
    </w:p>
    <w:p w14:paraId="069FEF63" w14:textId="59DEC2F9" w:rsidR="009C69EA" w:rsidRPr="009C69EA" w:rsidRDefault="009C69EA" w:rsidP="009C69EA">
      <w:pPr>
        <w:pStyle w:val="ListParagraph"/>
        <w:numPr>
          <w:ilvl w:val="0"/>
          <w:numId w:val="9"/>
        </w:numPr>
        <w:jc w:val="both"/>
        <w:rPr>
          <w:rFonts w:ascii="Verdana" w:hAnsi="Verdana" w:cs="Tahoma"/>
          <w:sz w:val="24"/>
          <w:szCs w:val="24"/>
        </w:rPr>
      </w:pPr>
      <w:r w:rsidRPr="009C69EA">
        <w:rPr>
          <w:rFonts w:ascii="Verdana" w:hAnsi="Verdana" w:cs="Tahoma"/>
          <w:sz w:val="24"/>
          <w:szCs w:val="24"/>
        </w:rPr>
        <w:lastRenderedPageBreak/>
        <w:t>RJ45: kết nối Ethernet với hệ thống RMCS hoặc mạng nội bộ.</w:t>
      </w:r>
    </w:p>
    <w:p w14:paraId="183E3F86" w14:textId="5C6C0C64" w:rsidR="00E64388" w:rsidRPr="00E64388" w:rsidRDefault="00E64388" w:rsidP="005F2C7F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 xml:space="preserve">Lưu ý </w:t>
      </w:r>
      <w:r w:rsidR="009C69EA">
        <w:rPr>
          <w:rFonts w:ascii="Verdana" w:hAnsi="Verdana" w:cs="Tahoma"/>
          <w:b/>
          <w:bCs/>
          <w:sz w:val="24"/>
          <w:szCs w:val="24"/>
          <w:lang w:val="en-US"/>
        </w:rPr>
        <w:t xml:space="preserve">khi </w:t>
      </w:r>
      <w:r>
        <w:rPr>
          <w:rFonts w:ascii="Verdana" w:hAnsi="Verdana" w:cs="Tahoma"/>
          <w:b/>
          <w:bCs/>
          <w:sz w:val="24"/>
          <w:szCs w:val="24"/>
          <w:lang w:val="en-US"/>
        </w:rPr>
        <w:t>lắp đặt</w:t>
      </w:r>
    </w:p>
    <w:p w14:paraId="27AA96D5" w14:textId="52708012" w:rsidR="00E64388" w:rsidRPr="00E64388" w:rsidRDefault="00E64388" w:rsidP="00AE0B50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E64388">
        <w:rPr>
          <w:rFonts w:ascii="Verdana" w:hAnsi="Verdana" w:cs="Tahoma"/>
          <w:sz w:val="24"/>
          <w:szCs w:val="24"/>
          <w:lang w:val="en-US"/>
        </w:rPr>
        <w:t xml:space="preserve">Sản phẩm này cần được lắp đặt và vận hành bởi </w:t>
      </w:r>
      <w:r>
        <w:rPr>
          <w:rFonts w:ascii="Verdana" w:hAnsi="Verdana" w:cs="Tahoma"/>
          <w:sz w:val="24"/>
          <w:szCs w:val="24"/>
          <w:lang w:val="en-US"/>
        </w:rPr>
        <w:t>kỹ thuật viên được đào tạo</w:t>
      </w:r>
      <w:r w:rsidRPr="00E64388">
        <w:rPr>
          <w:rFonts w:ascii="Verdana" w:hAnsi="Verdana" w:cs="Tahoma"/>
          <w:sz w:val="24"/>
          <w:szCs w:val="24"/>
          <w:lang w:val="en-US"/>
        </w:rPr>
        <w:t>.</w:t>
      </w:r>
    </w:p>
    <w:p w14:paraId="56693E6C" w14:textId="0E6FEC95" w:rsidR="00E64388" w:rsidRPr="00E64388" w:rsidRDefault="00E64388" w:rsidP="00AE0B50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E64388">
        <w:rPr>
          <w:rFonts w:ascii="Verdana" w:hAnsi="Verdana" w:cs="Tahoma"/>
          <w:sz w:val="24"/>
          <w:szCs w:val="24"/>
          <w:lang w:val="en-US"/>
        </w:rPr>
        <w:t xml:space="preserve">Sản phẩm này không </w:t>
      </w:r>
      <w:r>
        <w:rPr>
          <w:rFonts w:ascii="Verdana" w:hAnsi="Verdana" w:cs="Tahoma"/>
          <w:sz w:val="24"/>
          <w:szCs w:val="24"/>
          <w:lang w:val="en-US"/>
        </w:rPr>
        <w:t>chống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 nước, vui lòng không </w:t>
      </w:r>
      <w:r>
        <w:rPr>
          <w:rFonts w:ascii="Verdana" w:hAnsi="Verdana" w:cs="Tahoma"/>
          <w:sz w:val="24"/>
          <w:szCs w:val="24"/>
          <w:lang w:val="en-US"/>
        </w:rPr>
        <w:t>lắp đặt hoặc bảo quản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 sản phẩm này ở </w:t>
      </w:r>
      <w:r>
        <w:rPr>
          <w:rFonts w:ascii="Verdana" w:hAnsi="Verdana" w:cs="Tahoma"/>
          <w:sz w:val="24"/>
          <w:szCs w:val="24"/>
          <w:lang w:val="en-US"/>
        </w:rPr>
        <w:t xml:space="preserve">trong </w:t>
      </w:r>
      <w:r w:rsidRPr="00E64388">
        <w:rPr>
          <w:rFonts w:ascii="Verdana" w:hAnsi="Verdana" w:cs="Tahoma"/>
          <w:sz w:val="24"/>
          <w:szCs w:val="24"/>
          <w:lang w:val="en-US"/>
        </w:rPr>
        <w:t>môi trường ẩm ướt.</w:t>
      </w:r>
    </w:p>
    <w:p w14:paraId="1E8C954B" w14:textId="2379D9C7" w:rsidR="00E64388" w:rsidRPr="00E64388" w:rsidRDefault="00E64388" w:rsidP="00AE0B50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E64388">
        <w:rPr>
          <w:rFonts w:ascii="Verdana" w:hAnsi="Verdana" w:cs="Tahoma"/>
          <w:sz w:val="24"/>
          <w:szCs w:val="24"/>
          <w:lang w:val="en-US"/>
        </w:rPr>
        <w:t xml:space="preserve">Hãy đảm bảo rằng điện áp </w:t>
      </w:r>
      <w:r>
        <w:rPr>
          <w:rFonts w:ascii="Verdana" w:hAnsi="Verdana" w:cs="Tahoma"/>
          <w:sz w:val="24"/>
          <w:szCs w:val="24"/>
          <w:lang w:val="en-US"/>
        </w:rPr>
        <w:t>cấp cho sản phẩm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 đáp ứng </w:t>
      </w:r>
      <w:r>
        <w:rPr>
          <w:rFonts w:ascii="Verdana" w:hAnsi="Verdana" w:cs="Tahoma"/>
          <w:sz w:val="24"/>
          <w:szCs w:val="24"/>
          <w:lang w:val="en-US"/>
        </w:rPr>
        <w:t>đúng dải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 điện áp </w:t>
      </w:r>
      <w:r>
        <w:rPr>
          <w:rFonts w:ascii="Verdana" w:hAnsi="Verdana" w:cs="Tahoma"/>
          <w:sz w:val="24"/>
          <w:szCs w:val="24"/>
          <w:lang w:val="en-US"/>
        </w:rPr>
        <w:t xml:space="preserve">phù hợp với thông số kỹ thuật của 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 sản phẩm này.</w:t>
      </w:r>
    </w:p>
    <w:p w14:paraId="76D33EB7" w14:textId="67D8D2B4" w:rsidR="00E64388" w:rsidRPr="00E64388" w:rsidRDefault="00E64388" w:rsidP="00AE0B50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E64388">
        <w:rPr>
          <w:rFonts w:ascii="Verdana" w:hAnsi="Verdana" w:cs="Tahoma"/>
          <w:sz w:val="24"/>
          <w:szCs w:val="24"/>
          <w:lang w:val="en-US"/>
        </w:rPr>
        <w:t xml:space="preserve">Hãy đảm bảo rằng đường kính dây đủ để </w:t>
      </w:r>
      <w:r>
        <w:rPr>
          <w:rFonts w:ascii="Verdana" w:hAnsi="Verdana" w:cs="Tahoma"/>
          <w:sz w:val="24"/>
          <w:szCs w:val="24"/>
          <w:lang w:val="en-US"/>
        </w:rPr>
        <w:t>cung cấp cho phụ tải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 và đảm bảo rằng hệ thống dây </w:t>
      </w:r>
      <w:r>
        <w:rPr>
          <w:rFonts w:ascii="Verdana" w:hAnsi="Verdana" w:cs="Tahoma"/>
          <w:sz w:val="24"/>
          <w:szCs w:val="24"/>
          <w:lang w:val="en-US"/>
        </w:rPr>
        <w:t xml:space="preserve">dẫn </w:t>
      </w:r>
      <w:r w:rsidRPr="00E64388">
        <w:rPr>
          <w:rFonts w:ascii="Verdana" w:hAnsi="Verdana" w:cs="Tahoma"/>
          <w:sz w:val="24"/>
          <w:szCs w:val="24"/>
          <w:lang w:val="en-US"/>
        </w:rPr>
        <w:t>điện chắc chắn</w:t>
      </w:r>
      <w:r>
        <w:rPr>
          <w:rFonts w:ascii="Verdana" w:hAnsi="Verdana" w:cs="Tahoma"/>
          <w:sz w:val="24"/>
          <w:szCs w:val="24"/>
          <w:lang w:val="en-US"/>
        </w:rPr>
        <w:t xml:space="preserve"> và an toàn</w:t>
      </w:r>
      <w:r w:rsidRPr="00E64388">
        <w:rPr>
          <w:rFonts w:ascii="Verdana" w:hAnsi="Verdana" w:cs="Tahoma"/>
          <w:sz w:val="24"/>
          <w:szCs w:val="24"/>
          <w:lang w:val="en-US"/>
        </w:rPr>
        <w:t>.</w:t>
      </w:r>
    </w:p>
    <w:p w14:paraId="2119DFCE" w14:textId="257C3C13" w:rsidR="00E64388" w:rsidRPr="00E64388" w:rsidRDefault="00AE0B50" w:rsidP="00AE0B50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sz w:val="24"/>
          <w:szCs w:val="24"/>
          <w:lang w:val="en-US"/>
        </w:rPr>
        <w:t>Hãy</w:t>
      </w:r>
      <w:r w:rsidR="00E64388" w:rsidRPr="00E64388">
        <w:rPr>
          <w:rFonts w:ascii="Verdana" w:hAnsi="Verdana" w:cs="Tahoma"/>
          <w:sz w:val="24"/>
          <w:szCs w:val="24"/>
          <w:lang w:val="en-US"/>
        </w:rPr>
        <w:t xml:space="preserve"> ngắt kết nối nguồn điện khỏi </w:t>
      </w:r>
      <w:r>
        <w:rPr>
          <w:rFonts w:ascii="Verdana" w:hAnsi="Verdana" w:cs="Tahoma"/>
          <w:sz w:val="24"/>
          <w:szCs w:val="24"/>
          <w:lang w:val="en-US"/>
        </w:rPr>
        <w:t>sản phẩm</w:t>
      </w:r>
      <w:r w:rsidR="00E64388" w:rsidRPr="00E64388">
        <w:rPr>
          <w:rFonts w:ascii="Verdana" w:hAnsi="Verdana" w:cs="Tahoma"/>
          <w:sz w:val="24"/>
          <w:szCs w:val="24"/>
          <w:lang w:val="en-US"/>
        </w:rPr>
        <w:t xml:space="preserve"> trước khi </w:t>
      </w:r>
      <w:r>
        <w:rPr>
          <w:rFonts w:ascii="Verdana" w:hAnsi="Verdana" w:cs="Tahoma"/>
          <w:sz w:val="24"/>
          <w:szCs w:val="24"/>
          <w:lang w:val="en-US"/>
        </w:rPr>
        <w:t>thao tác lắp đặt hoặc tháo ra.</w:t>
      </w:r>
    </w:p>
    <w:p w14:paraId="78AB95E8" w14:textId="69421AC1" w:rsidR="00E64388" w:rsidRPr="00E64388" w:rsidRDefault="00E64388" w:rsidP="00AE0B50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E64388">
        <w:rPr>
          <w:rFonts w:ascii="Verdana" w:hAnsi="Verdana" w:cs="Tahoma"/>
          <w:sz w:val="24"/>
          <w:szCs w:val="24"/>
          <w:lang w:val="en-US"/>
        </w:rPr>
        <w:t>Đảm bảo tất cả các dây điện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 và dây tín hiệu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 đều 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được đấu nối 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chính xác trước khi cấp điện vận hành thử để tránh làm hỏng 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thiết bị </w:t>
      </w:r>
      <w:r w:rsidRPr="00E64388">
        <w:rPr>
          <w:rFonts w:ascii="Verdana" w:hAnsi="Verdana" w:cs="Tahoma"/>
          <w:sz w:val="24"/>
          <w:szCs w:val="24"/>
          <w:lang w:val="en-US"/>
        </w:rPr>
        <w:t>do nối dây không chính xác.</w:t>
      </w:r>
    </w:p>
    <w:p w14:paraId="62F555D7" w14:textId="4318EF6D" w:rsidR="00E64388" w:rsidRDefault="00E64388" w:rsidP="00AE0B50">
      <w:pPr>
        <w:pStyle w:val="ListParagraph"/>
        <w:numPr>
          <w:ilvl w:val="0"/>
          <w:numId w:val="7"/>
        </w:numPr>
        <w:ind w:left="284" w:hanging="284"/>
        <w:jc w:val="both"/>
        <w:rPr>
          <w:rFonts w:ascii="Verdana" w:hAnsi="Verdana" w:cs="Tahoma"/>
          <w:sz w:val="24"/>
          <w:szCs w:val="24"/>
          <w:lang w:val="en-US"/>
        </w:rPr>
      </w:pPr>
      <w:r w:rsidRPr="00E64388">
        <w:rPr>
          <w:rFonts w:ascii="Verdana" w:hAnsi="Verdana" w:cs="Tahoma"/>
          <w:sz w:val="24"/>
          <w:szCs w:val="24"/>
          <w:lang w:val="en-US"/>
        </w:rPr>
        <w:t xml:space="preserve">Nếu xảy ra lỗi, không tự sửa chữa, nếu 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có </w:t>
      </w:r>
      <w:r w:rsidRPr="00E64388">
        <w:rPr>
          <w:rFonts w:ascii="Verdana" w:hAnsi="Verdana" w:cs="Tahoma"/>
          <w:sz w:val="24"/>
          <w:szCs w:val="24"/>
          <w:lang w:val="en-US"/>
        </w:rPr>
        <w:t xml:space="preserve">nghi ngờ 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về hỏng hóc </w:t>
      </w:r>
      <w:r w:rsidRPr="00E64388">
        <w:rPr>
          <w:rFonts w:ascii="Verdana" w:hAnsi="Verdana" w:cs="Tahoma"/>
          <w:sz w:val="24"/>
          <w:szCs w:val="24"/>
          <w:lang w:val="en-US"/>
        </w:rPr>
        <w:t>hãy liên hệ với nhà cung cấp</w:t>
      </w:r>
      <w:r w:rsidR="00306831">
        <w:rPr>
          <w:rFonts w:ascii="Verdana" w:hAnsi="Verdana" w:cs="Tahoma"/>
          <w:sz w:val="24"/>
          <w:szCs w:val="24"/>
          <w:lang w:val="en-US"/>
        </w:rPr>
        <w:t xml:space="preserve"> qua số điện thoại : 0966.99.5675.</w:t>
      </w:r>
    </w:p>
    <w:p w14:paraId="2EA5F8D9" w14:textId="77777777" w:rsidR="00306831" w:rsidRDefault="00306831" w:rsidP="00306831">
      <w:pPr>
        <w:pStyle w:val="ListParagraph"/>
        <w:ind w:left="284"/>
        <w:jc w:val="both"/>
        <w:rPr>
          <w:rFonts w:ascii="Verdana" w:hAnsi="Verdana" w:cs="Tahoma"/>
          <w:sz w:val="24"/>
          <w:szCs w:val="24"/>
          <w:lang w:val="en-US"/>
        </w:rPr>
      </w:pPr>
    </w:p>
    <w:p w14:paraId="60911AB9" w14:textId="2640F1D4" w:rsidR="00654428" w:rsidRDefault="00AE0B50" w:rsidP="00637005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 xml:space="preserve">IV. HƯỚNG DẪN </w:t>
      </w:r>
      <w:r w:rsidR="00F27DB7">
        <w:rPr>
          <w:rFonts w:ascii="Verdana" w:hAnsi="Verdana" w:cs="Tahoma"/>
          <w:b/>
          <w:bCs/>
          <w:sz w:val="24"/>
          <w:szCs w:val="24"/>
          <w:lang w:val="en-US"/>
        </w:rPr>
        <w:t>KẾT NỐI MẠNG VÀ CẤU HÌNH</w:t>
      </w:r>
    </w:p>
    <w:p w14:paraId="23BD42B4" w14:textId="5BC201B4" w:rsidR="00AE0B50" w:rsidRPr="00472522" w:rsidRDefault="009C69EA" w:rsidP="009C69EA">
      <w:pPr>
        <w:pStyle w:val="ListParagraph"/>
        <w:numPr>
          <w:ilvl w:val="0"/>
          <w:numId w:val="14"/>
        </w:numPr>
        <w:jc w:val="both"/>
        <w:rPr>
          <w:rFonts w:ascii="Verdana" w:hAnsi="Verdana" w:cs="Tahoma"/>
          <w:sz w:val="24"/>
          <w:szCs w:val="24"/>
          <w:lang w:val="en-US"/>
        </w:rPr>
      </w:pPr>
      <w:r w:rsidRPr="00472522">
        <w:rPr>
          <w:rFonts w:ascii="Verdana" w:hAnsi="Verdana" w:cs="Tahoma"/>
          <w:sz w:val="24"/>
          <w:szCs w:val="24"/>
          <w:lang w:val="en-US"/>
        </w:rPr>
        <w:t>Hướng dẫn cấu hình thiết bị với VITY web app</w:t>
      </w:r>
    </w:p>
    <w:p w14:paraId="5415DE9D" w14:textId="7E06F75D" w:rsidR="009C69EA" w:rsidRDefault="009C69EA" w:rsidP="009C69EA">
      <w:pPr>
        <w:pStyle w:val="ListParagraph"/>
        <w:numPr>
          <w:ilvl w:val="0"/>
          <w:numId w:val="7"/>
        </w:numPr>
        <w:rPr>
          <w:rFonts w:ascii="Verdana" w:hAnsi="Verdana" w:cs="Tahoma"/>
          <w:i/>
          <w:color w:val="FF0000"/>
          <w:sz w:val="24"/>
          <w:szCs w:val="24"/>
          <w:lang w:val="en-US"/>
        </w:rPr>
      </w:pPr>
      <w:r>
        <w:rPr>
          <w:rFonts w:ascii="Verdana" w:hAnsi="Verdana" w:cs="Tahoma"/>
          <w:i/>
          <w:color w:val="FF0000"/>
          <w:sz w:val="24"/>
          <w:szCs w:val="24"/>
          <w:lang w:val="en-US"/>
        </w:rPr>
        <w:t>Hướng dẫn kết nối với VITY Web app</w:t>
      </w:r>
    </w:p>
    <w:p w14:paraId="6C4CA07F" w14:textId="77777777" w:rsidR="00472522" w:rsidRPr="009C69EA" w:rsidRDefault="00472522" w:rsidP="00472522">
      <w:pPr>
        <w:pStyle w:val="ListParagraph"/>
        <w:rPr>
          <w:rFonts w:ascii="Verdana" w:hAnsi="Verdana" w:cs="Tahoma"/>
          <w:i/>
          <w:color w:val="FF0000"/>
          <w:sz w:val="24"/>
          <w:szCs w:val="24"/>
          <w:lang w:val="en-US"/>
        </w:rPr>
      </w:pPr>
    </w:p>
    <w:p w14:paraId="709F419C" w14:textId="0FA8CEAE" w:rsidR="009C69EA" w:rsidRPr="00472522" w:rsidRDefault="009C69EA" w:rsidP="009C69EA">
      <w:pPr>
        <w:pStyle w:val="ListParagraph"/>
        <w:numPr>
          <w:ilvl w:val="0"/>
          <w:numId w:val="14"/>
        </w:numPr>
        <w:jc w:val="both"/>
        <w:rPr>
          <w:rFonts w:ascii="Verdana" w:hAnsi="Verdana" w:cs="Tahoma"/>
          <w:sz w:val="24"/>
          <w:szCs w:val="24"/>
          <w:lang w:val="en-US"/>
        </w:rPr>
      </w:pPr>
      <w:r w:rsidRPr="00472522">
        <w:rPr>
          <w:rFonts w:ascii="Verdana" w:hAnsi="Verdana" w:cs="Tahoma"/>
          <w:sz w:val="24"/>
          <w:szCs w:val="24"/>
          <w:lang w:val="en-US"/>
        </w:rPr>
        <w:t>Hướng dẫn cấu hình thiết bị với RMCS của EVN</w:t>
      </w:r>
    </w:p>
    <w:p w14:paraId="15ED52AF" w14:textId="650A0A1F" w:rsidR="009C69EA" w:rsidRDefault="009C69EA" w:rsidP="009C69EA">
      <w:pPr>
        <w:pStyle w:val="ListParagraph"/>
        <w:numPr>
          <w:ilvl w:val="0"/>
          <w:numId w:val="7"/>
        </w:numPr>
        <w:rPr>
          <w:rFonts w:ascii="Verdana" w:hAnsi="Verdana" w:cs="Tahoma"/>
          <w:i/>
          <w:color w:val="FF0000"/>
          <w:sz w:val="24"/>
          <w:szCs w:val="24"/>
          <w:lang w:val="en-US"/>
        </w:rPr>
      </w:pPr>
      <w:r>
        <w:rPr>
          <w:rFonts w:ascii="Verdana" w:hAnsi="Verdana" w:cs="Tahoma"/>
          <w:i/>
          <w:color w:val="FF0000"/>
          <w:sz w:val="24"/>
          <w:szCs w:val="24"/>
          <w:lang w:val="en-US"/>
        </w:rPr>
        <w:t>Hướng dẫn kết nối VPN</w:t>
      </w:r>
    </w:p>
    <w:p w14:paraId="4D333448" w14:textId="304864EA" w:rsidR="009C69EA" w:rsidRDefault="009C69EA" w:rsidP="009C69EA">
      <w:pPr>
        <w:pStyle w:val="ListParagraph"/>
        <w:numPr>
          <w:ilvl w:val="0"/>
          <w:numId w:val="7"/>
        </w:numPr>
        <w:rPr>
          <w:rFonts w:ascii="Verdana" w:hAnsi="Verdana" w:cs="Tahoma"/>
          <w:i/>
          <w:color w:val="FF0000"/>
          <w:sz w:val="24"/>
          <w:szCs w:val="24"/>
          <w:lang w:val="en-US"/>
        </w:rPr>
      </w:pPr>
      <w:r>
        <w:rPr>
          <w:rFonts w:ascii="Verdana" w:hAnsi="Verdana" w:cs="Tahoma"/>
          <w:i/>
          <w:color w:val="FF0000"/>
          <w:sz w:val="24"/>
          <w:szCs w:val="24"/>
          <w:lang w:val="en-US"/>
        </w:rPr>
        <w:t>Hướng dẫn kiểm tra kết nối</w:t>
      </w:r>
    </w:p>
    <w:p w14:paraId="645434CE" w14:textId="77777777" w:rsidR="00306831" w:rsidRPr="009C69EA" w:rsidRDefault="00306831" w:rsidP="00306831">
      <w:pPr>
        <w:pStyle w:val="ListParagraph"/>
        <w:rPr>
          <w:rFonts w:ascii="Verdana" w:hAnsi="Verdana" w:cs="Tahoma"/>
          <w:i/>
          <w:color w:val="FF0000"/>
          <w:sz w:val="24"/>
          <w:szCs w:val="24"/>
          <w:lang w:val="en-US"/>
        </w:rPr>
      </w:pPr>
    </w:p>
    <w:p w14:paraId="6E650D21" w14:textId="518F15FB" w:rsidR="00AE0B50" w:rsidRDefault="00AE0B50" w:rsidP="00AE0B50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>
        <w:rPr>
          <w:rFonts w:ascii="Verdana" w:hAnsi="Verdana" w:cs="Tahoma"/>
          <w:b/>
          <w:bCs/>
          <w:sz w:val="24"/>
          <w:szCs w:val="24"/>
          <w:lang w:val="en-US"/>
        </w:rPr>
        <w:t>V. QUYỀN SỞ HỮU</w:t>
      </w:r>
    </w:p>
    <w:p w14:paraId="22371EDC" w14:textId="33316F8A" w:rsidR="00AE0B50" w:rsidRPr="00AE0B50" w:rsidRDefault="00EF0BD4" w:rsidP="00472522">
      <w:pPr>
        <w:ind w:firstLine="720"/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sz w:val="24"/>
          <w:szCs w:val="24"/>
          <w:lang w:val="en-US"/>
        </w:rPr>
        <w:t>VITY</w:t>
      </w:r>
      <w:r w:rsidR="00AE0B50" w:rsidRPr="00AE0B50">
        <w:rPr>
          <w:rFonts w:ascii="Verdana" w:hAnsi="Verdana" w:cs="Tahoma"/>
          <w:sz w:val="24"/>
          <w:szCs w:val="24"/>
          <w:lang w:val="en-US"/>
        </w:rPr>
        <w:t xml:space="preserve"> </w:t>
      </w:r>
      <w:r w:rsidR="00472522">
        <w:rPr>
          <w:rFonts w:ascii="Verdana" w:hAnsi="Verdana" w:cs="Tahoma"/>
          <w:sz w:val="24"/>
          <w:szCs w:val="24"/>
          <w:lang w:val="en-US"/>
        </w:rPr>
        <w:t xml:space="preserve">Việt Nam </w:t>
      </w:r>
      <w:r w:rsidR="00AE0B50" w:rsidRPr="00AE0B50">
        <w:rPr>
          <w:rFonts w:ascii="Verdana" w:hAnsi="Verdana" w:cs="Tahoma"/>
          <w:sz w:val="24"/>
          <w:szCs w:val="24"/>
          <w:lang w:val="en-US"/>
        </w:rPr>
        <w:t>có tất cả các quyền sở hữu trí tuệ đối với tài liệu này và nội dung của nó. Sao chép hoặc phân phối cho bên thứ ba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 </w:t>
      </w:r>
      <w:r w:rsidR="00AE0B50" w:rsidRPr="00AE0B50">
        <w:rPr>
          <w:rFonts w:ascii="Verdana" w:hAnsi="Verdana" w:cs="Tahoma"/>
          <w:sz w:val="24"/>
          <w:szCs w:val="24"/>
          <w:lang w:val="en-US"/>
        </w:rPr>
        <w:t xml:space="preserve">đều bị cấm nếu không có sự cho phép bằng văn bản của </w:t>
      </w:r>
      <w:r>
        <w:rPr>
          <w:rFonts w:ascii="Verdana" w:hAnsi="Verdana" w:cs="Tahoma"/>
          <w:sz w:val="24"/>
          <w:szCs w:val="24"/>
          <w:lang w:val="en-US"/>
        </w:rPr>
        <w:t>VITY</w:t>
      </w:r>
      <w:r w:rsidR="00AE0B50" w:rsidRPr="00AE0B50">
        <w:rPr>
          <w:rFonts w:ascii="Verdana" w:hAnsi="Verdana" w:cs="Tahoma"/>
          <w:sz w:val="24"/>
          <w:szCs w:val="24"/>
          <w:lang w:val="en-US"/>
        </w:rPr>
        <w:t xml:space="preserve">. Mọi hành vi xâm phạm quyền sở hữu trí tuệ của </w:t>
      </w:r>
      <w:r>
        <w:rPr>
          <w:rFonts w:ascii="Verdana" w:hAnsi="Verdana" w:cs="Tahoma"/>
          <w:sz w:val="24"/>
          <w:szCs w:val="24"/>
          <w:lang w:val="en-US"/>
        </w:rPr>
        <w:t>VITY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 </w:t>
      </w:r>
      <w:r w:rsidR="00AE0B50" w:rsidRPr="00AE0B50">
        <w:rPr>
          <w:rFonts w:ascii="Verdana" w:hAnsi="Verdana" w:cs="Tahoma"/>
          <w:sz w:val="24"/>
          <w:szCs w:val="24"/>
          <w:lang w:val="en-US"/>
        </w:rPr>
        <w:t>sẽ bị điều tra</w:t>
      </w:r>
      <w:r w:rsidR="00AE0B50">
        <w:rPr>
          <w:rFonts w:ascii="Verdana" w:hAnsi="Verdana" w:cs="Tahoma"/>
          <w:sz w:val="24"/>
          <w:szCs w:val="24"/>
          <w:lang w:val="en-US"/>
        </w:rPr>
        <w:t xml:space="preserve"> </w:t>
      </w:r>
      <w:r w:rsidR="00AE0B50" w:rsidRPr="00AE0B50">
        <w:rPr>
          <w:rFonts w:ascii="Verdana" w:hAnsi="Verdana" w:cs="Tahoma"/>
          <w:sz w:val="24"/>
          <w:szCs w:val="24"/>
          <w:lang w:val="en-US"/>
        </w:rPr>
        <w:t>trách nhiệm pháp lý.</w:t>
      </w:r>
    </w:p>
    <w:p w14:paraId="72F4EC6D" w14:textId="246A8B1B" w:rsidR="00AE0B50" w:rsidRDefault="00AE0B50" w:rsidP="00472522">
      <w:pPr>
        <w:ind w:firstLine="720"/>
        <w:jc w:val="both"/>
        <w:rPr>
          <w:rFonts w:ascii="Verdana" w:hAnsi="Verdana" w:cs="Tahoma"/>
          <w:sz w:val="24"/>
          <w:szCs w:val="24"/>
          <w:lang w:val="en-US"/>
        </w:rPr>
      </w:pPr>
      <w:r w:rsidRPr="00AE0B50">
        <w:rPr>
          <w:rFonts w:ascii="Verdana" w:hAnsi="Verdana" w:cs="Tahoma"/>
          <w:sz w:val="24"/>
          <w:szCs w:val="24"/>
          <w:lang w:val="en-US"/>
        </w:rPr>
        <w:t>Nội dung của tài liệu này sẽ được cập nhật dưới dạng cập nhật</w:t>
      </w:r>
      <w:r w:rsidR="00650688">
        <w:rPr>
          <w:rFonts w:ascii="Verdana" w:hAnsi="Verdana" w:cs="Tahoma"/>
          <w:sz w:val="24"/>
          <w:szCs w:val="24"/>
          <w:lang w:val="en-US"/>
        </w:rPr>
        <w:t xml:space="preserve"> theo</w:t>
      </w:r>
      <w:r w:rsidRPr="00AE0B50">
        <w:rPr>
          <w:rFonts w:ascii="Verdana" w:hAnsi="Verdana" w:cs="Tahoma"/>
          <w:sz w:val="24"/>
          <w:szCs w:val="24"/>
          <w:lang w:val="en-US"/>
        </w:rPr>
        <w:t xml:space="preserve"> phiên bản sản phẩm hoặc vì lý do khác. Trừ khi có thỏa thuận khác</w:t>
      </w:r>
      <w:r>
        <w:rPr>
          <w:rFonts w:ascii="Verdana" w:hAnsi="Verdana" w:cs="Tahoma"/>
          <w:sz w:val="24"/>
          <w:szCs w:val="24"/>
          <w:lang w:val="en-US"/>
        </w:rPr>
        <w:t xml:space="preserve"> </w:t>
      </w:r>
      <w:r w:rsidRPr="00AE0B50">
        <w:rPr>
          <w:rFonts w:ascii="Verdana" w:hAnsi="Verdana" w:cs="Tahoma"/>
          <w:sz w:val="24"/>
          <w:szCs w:val="24"/>
          <w:lang w:val="en-US"/>
        </w:rPr>
        <w:t xml:space="preserve">sau đó, tài liệu này chỉ được sử dụng như </w:t>
      </w:r>
      <w:r w:rsidR="00650688">
        <w:rPr>
          <w:rFonts w:ascii="Verdana" w:hAnsi="Verdana" w:cs="Tahoma"/>
          <w:sz w:val="24"/>
          <w:szCs w:val="24"/>
          <w:lang w:val="en-US"/>
        </w:rPr>
        <w:t xml:space="preserve">là </w:t>
      </w:r>
      <w:r w:rsidRPr="00AE0B50">
        <w:rPr>
          <w:rFonts w:ascii="Verdana" w:hAnsi="Verdana" w:cs="Tahoma"/>
          <w:sz w:val="24"/>
          <w:szCs w:val="24"/>
          <w:lang w:val="en-US"/>
        </w:rPr>
        <w:t>một hướng dẫn</w:t>
      </w:r>
      <w:r w:rsidR="00650688">
        <w:rPr>
          <w:rFonts w:ascii="Verdana" w:hAnsi="Verdana" w:cs="Tahoma"/>
          <w:sz w:val="24"/>
          <w:szCs w:val="24"/>
          <w:lang w:val="en-US"/>
        </w:rPr>
        <w:t xml:space="preserve"> dành cho sản phẩm</w:t>
      </w:r>
      <w:r w:rsidRPr="00AE0B50">
        <w:rPr>
          <w:rFonts w:ascii="Verdana" w:hAnsi="Verdana" w:cs="Tahoma"/>
          <w:sz w:val="24"/>
          <w:szCs w:val="24"/>
          <w:lang w:val="en-US"/>
        </w:rPr>
        <w:t>. Tất cả các tuyên bố, thông tin và khuyến nghị trong tài liệu này</w:t>
      </w:r>
      <w:r>
        <w:rPr>
          <w:rFonts w:ascii="Verdana" w:hAnsi="Verdana" w:cs="Tahoma"/>
          <w:sz w:val="24"/>
          <w:szCs w:val="24"/>
          <w:lang w:val="en-US"/>
        </w:rPr>
        <w:t xml:space="preserve"> </w:t>
      </w:r>
      <w:r w:rsidRPr="00AE0B50">
        <w:rPr>
          <w:rFonts w:ascii="Verdana" w:hAnsi="Verdana" w:cs="Tahoma"/>
          <w:sz w:val="24"/>
          <w:szCs w:val="24"/>
          <w:lang w:val="en-US"/>
        </w:rPr>
        <w:t xml:space="preserve">không </w:t>
      </w:r>
      <w:r w:rsidR="00650688">
        <w:rPr>
          <w:rFonts w:ascii="Verdana" w:hAnsi="Verdana" w:cs="Tahoma"/>
          <w:sz w:val="24"/>
          <w:szCs w:val="24"/>
          <w:lang w:val="en-US"/>
        </w:rPr>
        <w:t>dẫn</w:t>
      </w:r>
      <w:r w:rsidRPr="00AE0B50">
        <w:rPr>
          <w:rFonts w:ascii="Verdana" w:hAnsi="Verdana" w:cs="Tahoma"/>
          <w:sz w:val="24"/>
          <w:szCs w:val="24"/>
          <w:lang w:val="en-US"/>
        </w:rPr>
        <w:t xml:space="preserve"> ra </w:t>
      </w:r>
      <w:r w:rsidR="00650688">
        <w:rPr>
          <w:rFonts w:ascii="Verdana" w:hAnsi="Verdana" w:cs="Tahoma"/>
          <w:sz w:val="24"/>
          <w:szCs w:val="24"/>
          <w:lang w:val="en-US"/>
        </w:rPr>
        <w:t>sự cam kết hoặc ngụ ý nào khác.</w:t>
      </w:r>
    </w:p>
    <w:p w14:paraId="4D765AB2" w14:textId="77777777" w:rsidR="00EF0BD4" w:rsidRDefault="00650688" w:rsidP="00AE0B50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650688">
        <w:rPr>
          <w:rFonts w:ascii="Verdana" w:hAnsi="Verdana" w:cs="Tahoma"/>
          <w:sz w:val="24"/>
          <w:szCs w:val="24"/>
          <w:lang w:val="en-US"/>
        </w:rPr>
        <w:t xml:space="preserve">© CÔNG TY CỔ PHẦN </w:t>
      </w:r>
      <w:r w:rsidR="00EF0BD4">
        <w:rPr>
          <w:rFonts w:ascii="Verdana" w:hAnsi="Verdana" w:cs="Tahoma"/>
          <w:sz w:val="24"/>
          <w:szCs w:val="24"/>
          <w:lang w:val="en-US"/>
        </w:rPr>
        <w:t>CÔNG NGHỆ VITY VIỆT NAM</w:t>
      </w:r>
      <w:r w:rsidRPr="00650688">
        <w:rPr>
          <w:rFonts w:ascii="Verdana" w:hAnsi="Verdana" w:cs="Tahoma"/>
          <w:sz w:val="24"/>
          <w:szCs w:val="24"/>
          <w:lang w:val="en-US"/>
        </w:rPr>
        <w:t xml:space="preserve">. </w:t>
      </w:r>
    </w:p>
    <w:p w14:paraId="3CD5357D" w14:textId="6B8E4EEA" w:rsidR="00650688" w:rsidRDefault="00650688" w:rsidP="00AE0B50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650688">
        <w:rPr>
          <w:rFonts w:ascii="Verdana" w:hAnsi="Verdana" w:cs="Tahoma"/>
          <w:sz w:val="24"/>
          <w:szCs w:val="24"/>
          <w:lang w:val="en-US"/>
        </w:rPr>
        <w:t>TẤT CẢ CÁC QUYỀN ĐƯỢC BẢO LƯU.</w:t>
      </w:r>
    </w:p>
    <w:p w14:paraId="460158D3" w14:textId="0A90DCD9" w:rsidR="00650688" w:rsidRDefault="00650688" w:rsidP="00AE0B50">
      <w:pPr>
        <w:jc w:val="both"/>
        <w:rPr>
          <w:rFonts w:ascii="Verdana" w:hAnsi="Verdana" w:cs="Tahoma"/>
          <w:sz w:val="24"/>
          <w:szCs w:val="24"/>
          <w:lang w:val="en-US"/>
        </w:rPr>
      </w:pPr>
    </w:p>
    <w:p w14:paraId="727530E5" w14:textId="77777777" w:rsidR="00472522" w:rsidRDefault="00472522" w:rsidP="00AE0B50">
      <w:pPr>
        <w:jc w:val="both"/>
        <w:rPr>
          <w:rFonts w:ascii="Verdana" w:hAnsi="Verdana" w:cs="Tahoma"/>
          <w:sz w:val="24"/>
          <w:szCs w:val="24"/>
          <w:lang w:val="en-US"/>
        </w:rPr>
      </w:pPr>
    </w:p>
    <w:p w14:paraId="7C47F51A" w14:textId="083C42AB" w:rsidR="00650688" w:rsidRDefault="00650688" w:rsidP="00AE0B50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650688">
        <w:rPr>
          <w:rFonts w:ascii="Verdana" w:hAnsi="Verdana" w:cs="Tahoma"/>
          <w:b/>
          <w:bCs/>
          <w:sz w:val="24"/>
          <w:szCs w:val="24"/>
          <w:lang w:val="en-US"/>
        </w:rPr>
        <w:lastRenderedPageBreak/>
        <w:t xml:space="preserve">VI. HƯỚNG DẪN </w:t>
      </w:r>
      <w:r w:rsidR="009C69EA">
        <w:rPr>
          <w:rFonts w:ascii="Verdana" w:hAnsi="Verdana" w:cs="Tahoma"/>
          <w:b/>
          <w:bCs/>
          <w:sz w:val="24"/>
          <w:szCs w:val="24"/>
          <w:lang w:val="en-US"/>
        </w:rPr>
        <w:t xml:space="preserve">BẢO TRÌ VÀ </w:t>
      </w:r>
      <w:r w:rsidRPr="00650688">
        <w:rPr>
          <w:rFonts w:ascii="Verdana" w:hAnsi="Verdana" w:cs="Tahoma"/>
          <w:b/>
          <w:bCs/>
          <w:sz w:val="24"/>
          <w:szCs w:val="24"/>
          <w:lang w:val="en-US"/>
        </w:rPr>
        <w:t>XỬ LÝ LỖI</w:t>
      </w:r>
    </w:p>
    <w:p w14:paraId="7641FCD7" w14:textId="14E1A6A6" w:rsidR="00650688" w:rsidRDefault="00650688" w:rsidP="00AE0B50">
      <w:pPr>
        <w:jc w:val="both"/>
        <w:rPr>
          <w:rStyle w:val="Hyperlink"/>
          <w:rFonts w:ascii="Verdana" w:hAnsi="Verdana" w:cs="Tahoma"/>
          <w:sz w:val="24"/>
          <w:szCs w:val="24"/>
          <w:lang w:val="en-US"/>
        </w:rPr>
      </w:pPr>
      <w:r w:rsidRPr="00650688">
        <w:rPr>
          <w:rFonts w:ascii="Verdana" w:hAnsi="Verdana" w:cs="Tahoma"/>
          <w:sz w:val="24"/>
          <w:szCs w:val="24"/>
          <w:lang w:val="en-US"/>
        </w:rPr>
        <w:t xml:space="preserve">Website: </w:t>
      </w:r>
      <w:hyperlink r:id="rId11" w:history="1">
        <w:r w:rsidR="004B7224" w:rsidRPr="007A0567">
          <w:rPr>
            <w:rStyle w:val="Hyperlink"/>
            <w:rFonts w:ascii="Verdana" w:hAnsi="Verdana" w:cs="Tahoma"/>
            <w:sz w:val="24"/>
            <w:szCs w:val="24"/>
            <w:lang w:val="en-US"/>
          </w:rPr>
          <w:t>www.vity.com.vn</w:t>
        </w:r>
      </w:hyperlink>
    </w:p>
    <w:p w14:paraId="2FC2DFAF" w14:textId="70CFBE14" w:rsidR="00472522" w:rsidRPr="00650688" w:rsidRDefault="00472522" w:rsidP="00AE0B50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472522">
        <w:rPr>
          <w:rStyle w:val="Hyperlink"/>
          <w:rFonts w:ascii="Verdana" w:hAnsi="Verdana" w:cs="Tahoma"/>
          <w:sz w:val="24"/>
          <w:szCs w:val="24"/>
          <w:u w:val="none"/>
          <w:lang w:val="en-US"/>
        </w:rPr>
        <w:t>Mobiphone</w:t>
      </w:r>
      <w:r>
        <w:rPr>
          <w:rStyle w:val="Hyperlink"/>
          <w:rFonts w:ascii="Verdana" w:hAnsi="Verdana" w:cs="Tahoma"/>
          <w:sz w:val="24"/>
          <w:szCs w:val="24"/>
          <w:lang w:val="en-US"/>
        </w:rPr>
        <w:t>: 0966.99.5675</w:t>
      </w:r>
    </w:p>
    <w:p w14:paraId="2AD90821" w14:textId="0CEDDCE9" w:rsidR="00650688" w:rsidRPr="00650688" w:rsidRDefault="00650688" w:rsidP="00AE0B50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650688">
        <w:rPr>
          <w:rFonts w:ascii="Verdana" w:hAnsi="Verdana" w:cs="Tahoma"/>
          <w:sz w:val="24"/>
          <w:szCs w:val="24"/>
          <w:lang w:val="en-US"/>
        </w:rPr>
        <w:t xml:space="preserve">Email: </w:t>
      </w:r>
      <w:hyperlink r:id="rId12" w:history="1">
        <w:r w:rsidR="004B7224" w:rsidRPr="007A0567">
          <w:rPr>
            <w:rStyle w:val="Hyperlink"/>
            <w:rFonts w:ascii="Verdana" w:hAnsi="Verdana" w:cs="Tahoma"/>
            <w:sz w:val="24"/>
            <w:szCs w:val="24"/>
            <w:lang w:val="en-US"/>
          </w:rPr>
          <w:t>Longbh@vity.com.vn</w:t>
        </w:r>
      </w:hyperlink>
    </w:p>
    <w:p w14:paraId="07DFC0A3" w14:textId="5A38C3E1" w:rsidR="00650688" w:rsidRDefault="00650688" w:rsidP="00650688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  <w:r w:rsidRPr="00650688">
        <w:rPr>
          <w:rFonts w:ascii="Verdana" w:hAnsi="Verdana" w:cs="Tahoma"/>
          <w:b/>
          <w:bCs/>
          <w:sz w:val="24"/>
          <w:szCs w:val="24"/>
          <w:lang w:val="en-US"/>
        </w:rPr>
        <w:t>VI</w:t>
      </w:r>
      <w:r>
        <w:rPr>
          <w:rFonts w:ascii="Verdana" w:hAnsi="Verdana" w:cs="Tahoma"/>
          <w:b/>
          <w:bCs/>
          <w:sz w:val="24"/>
          <w:szCs w:val="24"/>
          <w:lang w:val="en-US"/>
        </w:rPr>
        <w:t>I</w:t>
      </w:r>
      <w:r w:rsidRPr="00650688">
        <w:rPr>
          <w:rFonts w:ascii="Verdana" w:hAnsi="Verdana" w:cs="Tahoma"/>
          <w:b/>
          <w:bCs/>
          <w:sz w:val="24"/>
          <w:szCs w:val="24"/>
          <w:lang w:val="en-US"/>
        </w:rPr>
        <w:t xml:space="preserve">. </w:t>
      </w:r>
      <w:r>
        <w:rPr>
          <w:rFonts w:ascii="Verdana" w:hAnsi="Verdana" w:cs="Tahoma"/>
          <w:b/>
          <w:bCs/>
          <w:sz w:val="24"/>
          <w:szCs w:val="24"/>
          <w:lang w:val="en-US"/>
        </w:rPr>
        <w:t xml:space="preserve">CHĂM SÓC KHÁCH HÀNG </w:t>
      </w:r>
    </w:p>
    <w:p w14:paraId="2DEDE6E9" w14:textId="1359ADD4" w:rsidR="00650688" w:rsidRPr="00650688" w:rsidRDefault="00650688" w:rsidP="00650688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650688">
        <w:rPr>
          <w:rFonts w:ascii="Verdana" w:hAnsi="Verdana" w:cs="Tahoma"/>
          <w:sz w:val="24"/>
          <w:szCs w:val="24"/>
          <w:lang w:val="en-US"/>
        </w:rPr>
        <w:t xml:space="preserve">Website: </w:t>
      </w:r>
      <w:hyperlink r:id="rId13" w:history="1">
        <w:r w:rsidR="004B7224" w:rsidRPr="007A0567">
          <w:rPr>
            <w:rStyle w:val="Hyperlink"/>
            <w:rFonts w:ascii="Verdana" w:hAnsi="Verdana" w:cs="Tahoma"/>
            <w:sz w:val="24"/>
            <w:szCs w:val="24"/>
            <w:lang w:val="en-US"/>
          </w:rPr>
          <w:t>www.vity.com.vn</w:t>
        </w:r>
      </w:hyperlink>
    </w:p>
    <w:p w14:paraId="1AC04D3E" w14:textId="2613E1D6" w:rsidR="00650688" w:rsidRPr="00650688" w:rsidRDefault="00650688" w:rsidP="00650688">
      <w:pPr>
        <w:jc w:val="both"/>
        <w:rPr>
          <w:rFonts w:ascii="Verdana" w:hAnsi="Verdana" w:cs="Tahoma"/>
          <w:sz w:val="24"/>
          <w:szCs w:val="24"/>
          <w:lang w:val="en-US"/>
        </w:rPr>
      </w:pPr>
      <w:r w:rsidRPr="00650688">
        <w:rPr>
          <w:rFonts w:ascii="Verdana" w:hAnsi="Verdana" w:cs="Tahoma"/>
          <w:sz w:val="24"/>
          <w:szCs w:val="24"/>
          <w:lang w:val="en-US"/>
        </w:rPr>
        <w:t xml:space="preserve">Email: </w:t>
      </w:r>
      <w:r w:rsidR="004B7224">
        <w:rPr>
          <w:rFonts w:ascii="Verdana" w:hAnsi="Verdana" w:cs="Tahoma"/>
          <w:sz w:val="24"/>
          <w:szCs w:val="24"/>
          <w:lang w:val="en-US"/>
        </w:rPr>
        <w:t>CSKHVITY@gmail.com.vn</w:t>
      </w:r>
    </w:p>
    <w:p w14:paraId="547FAAD6" w14:textId="77777777" w:rsidR="00650688" w:rsidRPr="00650688" w:rsidRDefault="00650688" w:rsidP="00AE0B50">
      <w:pPr>
        <w:jc w:val="both"/>
        <w:rPr>
          <w:rFonts w:ascii="Verdana" w:hAnsi="Verdana" w:cs="Tahoma"/>
          <w:b/>
          <w:bCs/>
          <w:sz w:val="24"/>
          <w:szCs w:val="24"/>
          <w:lang w:val="en-US"/>
        </w:rPr>
      </w:pPr>
    </w:p>
    <w:p w14:paraId="34E91E47" w14:textId="0787FB9C" w:rsidR="00650688" w:rsidRPr="00650688" w:rsidRDefault="00650688" w:rsidP="00AE0B50">
      <w:pPr>
        <w:jc w:val="both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sz w:val="24"/>
          <w:szCs w:val="24"/>
          <w:lang w:val="en-US"/>
        </w:rPr>
        <w:t>-HẾT-</w:t>
      </w:r>
    </w:p>
    <w:sectPr w:rsidR="00650688" w:rsidRPr="00650688" w:rsidSect="007C7EEE">
      <w:headerReference w:type="default" r:id="rId14"/>
      <w:footerReference w:type="default" r:id="rId15"/>
      <w:pgSz w:w="11907" w:h="16840" w:code="9"/>
      <w:pgMar w:top="1440" w:right="1043" w:bottom="1134" w:left="1440" w:header="28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B93D5" w14:textId="77777777" w:rsidR="00DD7D2D" w:rsidRPr="00583A52" w:rsidRDefault="00DD7D2D" w:rsidP="00FD2E7D">
      <w:pPr>
        <w:spacing w:after="0" w:line="240" w:lineRule="auto"/>
      </w:pPr>
      <w:r w:rsidRPr="00583A52">
        <w:separator/>
      </w:r>
    </w:p>
  </w:endnote>
  <w:endnote w:type="continuationSeparator" w:id="0">
    <w:p w14:paraId="6F8EA82F" w14:textId="77777777" w:rsidR="00DD7D2D" w:rsidRPr="00583A52" w:rsidRDefault="00DD7D2D" w:rsidP="00FD2E7D">
      <w:pPr>
        <w:spacing w:after="0" w:line="240" w:lineRule="auto"/>
      </w:pPr>
      <w:r w:rsidRPr="00583A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-2000879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027AF" w14:textId="09ABA38D" w:rsidR="00637005" w:rsidRDefault="00637005">
        <w:pPr>
          <w:pStyle w:val="Footer"/>
          <w:jc w:val="right"/>
        </w:pPr>
        <w:r w:rsidRPr="00583A52">
          <w:rPr>
            <w:rFonts w:ascii="Verdana" w:hAnsi="Verdana" w:cs="Tahoma"/>
            <w:lang w:val="en-U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5E2DE70" wp14:editId="097BED86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-9998</wp:posOffset>
                  </wp:positionV>
                  <wp:extent cx="6222365" cy="0"/>
                  <wp:effectExtent l="0" t="0" r="0" b="0"/>
                  <wp:wrapNone/>
                  <wp:docPr id="628410498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223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<w:pict>
                <v:line w14:anchorId="225D9A87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8pt" to="489.9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" strokecolor="black [3200]" strokeweight=".5pt">
                  <v:stroke joinstyle="miter"/>
                  <w10:wrap anchorx="margin"/>
                </v:line>
              </w:pict>
            </mc:Fallback>
          </mc:AlternateContent>
        </w: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80D9E">
          <w:t>5</w:t>
        </w:r>
        <w:r>
          <w:fldChar w:fldCharType="end"/>
        </w:r>
      </w:p>
    </w:sdtContent>
  </w:sdt>
  <w:p w14:paraId="2731E128" w14:textId="2A4E5AF7" w:rsidR="00430E26" w:rsidRPr="00637005" w:rsidRDefault="00685A95">
    <w:pPr>
      <w:pStyle w:val="Footer"/>
      <w:rPr>
        <w:rFonts w:ascii="Verdana" w:hAnsi="Verdana"/>
        <w:lang w:val="en-US"/>
      </w:rPr>
    </w:pPr>
    <w:r w:rsidRPr="002A772A">
      <w:rPr>
        <w:rFonts w:ascii="Verdana" w:hAnsi="Verdana" w:cs="Tahoma"/>
        <w:color w:val="70AD47" w:themeColor="accent6"/>
        <w:sz w:val="24"/>
        <w:szCs w:val="24"/>
        <w:lang w:val="en-US"/>
      </w:rPr>
      <w:t>V</w:t>
    </w:r>
    <w:r w:rsidR="00793C52" w:rsidRPr="002A772A">
      <w:rPr>
        <w:rFonts w:ascii="Verdana" w:hAnsi="Verdana" w:cs="Tahoma"/>
        <w:color w:val="70AD47" w:themeColor="accent6"/>
        <w:sz w:val="24"/>
        <w:szCs w:val="24"/>
        <w:lang w:val="en-US"/>
      </w:rPr>
      <w:t>T SPMM-V01</w:t>
    </w:r>
    <w:r w:rsidR="00637005">
      <w:rPr>
        <w:rFonts w:ascii="Verdana" w:hAnsi="Verdana"/>
        <w:lang w:val="en-US"/>
      </w:rPr>
      <w:t xml:space="preserve">– </w:t>
    </w:r>
    <w:r w:rsidR="00637005" w:rsidRPr="002A772A">
      <w:rPr>
        <w:rFonts w:ascii="Verdana" w:hAnsi="Verdana"/>
        <w:color w:val="FF0000"/>
        <w:lang w:val="en-US"/>
      </w:rPr>
      <w:t>Tài liệu kỹ thuật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BBCD" w14:textId="77777777" w:rsidR="00DD7D2D" w:rsidRPr="00583A52" w:rsidRDefault="00DD7D2D" w:rsidP="00FD2E7D">
      <w:pPr>
        <w:spacing w:after="0" w:line="240" w:lineRule="auto"/>
      </w:pPr>
      <w:r w:rsidRPr="00583A52">
        <w:separator/>
      </w:r>
    </w:p>
  </w:footnote>
  <w:footnote w:type="continuationSeparator" w:id="0">
    <w:p w14:paraId="553F3E07" w14:textId="77777777" w:rsidR="00DD7D2D" w:rsidRPr="00583A52" w:rsidRDefault="00DD7D2D" w:rsidP="00FD2E7D">
      <w:pPr>
        <w:spacing w:after="0" w:line="240" w:lineRule="auto"/>
      </w:pPr>
      <w:r w:rsidRPr="00583A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755B" w14:textId="40F5DA26" w:rsidR="001463BF" w:rsidRPr="00042230" w:rsidRDefault="00042230" w:rsidP="00042230">
    <w:pPr>
      <w:pStyle w:val="Header"/>
      <w:rPr>
        <w:rFonts w:ascii="Verdana" w:hAnsi="Verdana"/>
        <w:b/>
        <w:bCs/>
        <w:sz w:val="24"/>
        <w:szCs w:val="24"/>
        <w:lang w:val="en-US"/>
      </w:rPr>
    </w:pPr>
    <w:r>
      <w:drawing>
        <wp:inline distT="0" distB="0" distL="0" distR="0" wp14:anchorId="58E14E56" wp14:editId="082EA3DD">
          <wp:extent cx="927100" cy="257550"/>
          <wp:effectExtent l="0" t="0" r="635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83" cy="282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sz w:val="24"/>
        <w:szCs w:val="24"/>
      </w:rPr>
      <w:tab/>
    </w:r>
    <w:r w:rsidR="00FD2E7D" w:rsidRPr="002A772A">
      <w:rPr>
        <w:rFonts w:ascii="Verdana" w:hAnsi="Verdana"/>
        <w:b/>
        <w:bCs/>
        <w:color w:val="70AD47" w:themeColor="accent6"/>
        <w:sz w:val="24"/>
        <w:szCs w:val="24"/>
      </w:rPr>
      <w:t xml:space="preserve">CÔNG TY CỔ PHẦN </w:t>
    </w:r>
    <w:r w:rsidRPr="002A772A">
      <w:rPr>
        <w:rFonts w:ascii="Verdana" w:hAnsi="Verdana"/>
        <w:b/>
        <w:bCs/>
        <w:color w:val="70AD47" w:themeColor="accent6"/>
        <w:sz w:val="24"/>
        <w:szCs w:val="24"/>
        <w:lang w:val="en-US"/>
      </w:rPr>
      <w:t>CÔNG NGHỆ VITY VIỆT NAM</w:t>
    </w:r>
  </w:p>
  <w:p w14:paraId="0114C152" w14:textId="001055B4" w:rsidR="00430E26" w:rsidRPr="002A772A" w:rsidRDefault="00430E26" w:rsidP="007C7EEE">
    <w:pPr>
      <w:pStyle w:val="Header"/>
      <w:jc w:val="center"/>
      <w:rPr>
        <w:rFonts w:ascii="Verdana" w:hAnsi="Verdana"/>
        <w:color w:val="FF0000"/>
        <w:sz w:val="24"/>
        <w:szCs w:val="24"/>
        <w:lang w:val="en-US"/>
      </w:rPr>
    </w:pPr>
    <w:r w:rsidRPr="002A772A">
      <w:rPr>
        <w:rFonts w:ascii="Verdana" w:hAnsi="Verdana"/>
        <w:color w:val="FF0000"/>
      </w:rPr>
      <w:t>www.</w:t>
    </w:r>
    <w:r w:rsidR="00042230" w:rsidRPr="002A772A">
      <w:rPr>
        <w:rFonts w:ascii="Verdana" w:hAnsi="Verdana"/>
        <w:color w:val="FF0000"/>
        <w:lang w:val="en-US"/>
      </w:rPr>
      <w:t>vity.com</w:t>
    </w:r>
    <w:r w:rsidRPr="002A772A">
      <w:rPr>
        <w:rFonts w:ascii="Verdana" w:hAnsi="Verdana"/>
        <w:color w:val="FF0000"/>
      </w:rPr>
      <w:t xml:space="preserve">.vn </w:t>
    </w:r>
    <w:r w:rsidR="00436CB7" w:rsidRPr="002A772A">
      <w:rPr>
        <w:rFonts w:ascii="Verdana" w:hAnsi="Verdana"/>
        <w:color w:val="FF0000"/>
      </w:rPr>
      <w:t>|</w:t>
    </w:r>
    <w:r w:rsidR="001463BF" w:rsidRPr="002A772A">
      <w:rPr>
        <w:rFonts w:ascii="Verdana" w:hAnsi="Verdana"/>
        <w:color w:val="FF0000"/>
      </w:rPr>
      <w:t xml:space="preserve"> </w:t>
    </w:r>
    <w:r w:rsidR="00042230" w:rsidRPr="002A772A">
      <w:rPr>
        <w:rFonts w:ascii="Verdana" w:hAnsi="Verdana"/>
        <w:color w:val="FF0000"/>
        <w:lang w:val="en-US"/>
      </w:rPr>
      <w:t>09</w:t>
    </w:r>
    <w:r w:rsidR="002A772A" w:rsidRPr="002A772A">
      <w:rPr>
        <w:rFonts w:ascii="Verdana" w:hAnsi="Verdana"/>
        <w:color w:val="FF0000"/>
        <w:lang w:val="en-US"/>
      </w:rPr>
      <w:t>66.99.5675</w:t>
    </w:r>
  </w:p>
  <w:p w14:paraId="5F9DD539" w14:textId="10E701EC" w:rsidR="00430E26" w:rsidRPr="00583A52" w:rsidRDefault="00430E26" w:rsidP="00FD2E7D">
    <w:pPr>
      <w:pStyle w:val="Header"/>
      <w:rPr>
        <w:rFonts w:ascii="Verdana" w:hAnsi="Verdana"/>
      </w:rPr>
    </w:pPr>
    <w:r w:rsidRPr="00583A52">
      <w:rPr>
        <w:rFonts w:ascii="Verdana" w:hAnsi="Verdana" w:cs="Tahoma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2D3520" wp14:editId="492684D1">
              <wp:simplePos x="0" y="0"/>
              <wp:positionH relativeFrom="margin">
                <wp:posOffset>0</wp:posOffset>
              </wp:positionH>
              <wp:positionV relativeFrom="paragraph">
                <wp:posOffset>124138</wp:posOffset>
              </wp:positionV>
              <wp:extent cx="6222365" cy="0"/>
              <wp:effectExtent l="0" t="0" r="0" b="0"/>
              <wp:wrapNone/>
              <wp:docPr id="57095305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58B4CAB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9.75pt" to="48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4E10"/>
    <w:multiLevelType w:val="hybridMultilevel"/>
    <w:tmpl w:val="F28ECF16"/>
    <w:lvl w:ilvl="0" w:tplc="34AAEE6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150"/>
    <w:multiLevelType w:val="hybridMultilevel"/>
    <w:tmpl w:val="731E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4916"/>
    <w:multiLevelType w:val="hybridMultilevel"/>
    <w:tmpl w:val="29CE4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A6D27"/>
    <w:multiLevelType w:val="hybridMultilevel"/>
    <w:tmpl w:val="7EA29F96"/>
    <w:lvl w:ilvl="0" w:tplc="AE9E8C1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7BDB"/>
    <w:multiLevelType w:val="hybridMultilevel"/>
    <w:tmpl w:val="93AE27F4"/>
    <w:lvl w:ilvl="0" w:tplc="E1ECD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738DD"/>
    <w:multiLevelType w:val="hybridMultilevel"/>
    <w:tmpl w:val="65E46E32"/>
    <w:lvl w:ilvl="0" w:tplc="1354C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665919"/>
    <w:multiLevelType w:val="hybridMultilevel"/>
    <w:tmpl w:val="B792F3E2"/>
    <w:lvl w:ilvl="0" w:tplc="34AAEE6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26CA3"/>
    <w:multiLevelType w:val="hybridMultilevel"/>
    <w:tmpl w:val="C5FC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C1256"/>
    <w:multiLevelType w:val="hybridMultilevel"/>
    <w:tmpl w:val="7E9CC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3064B"/>
    <w:multiLevelType w:val="hybridMultilevel"/>
    <w:tmpl w:val="1FCC3602"/>
    <w:lvl w:ilvl="0" w:tplc="AE9E8C1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E1CD2"/>
    <w:multiLevelType w:val="hybridMultilevel"/>
    <w:tmpl w:val="5CCEBDE2"/>
    <w:lvl w:ilvl="0" w:tplc="4544921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1180D"/>
    <w:multiLevelType w:val="multilevel"/>
    <w:tmpl w:val="185C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79B0157F"/>
    <w:multiLevelType w:val="hybridMultilevel"/>
    <w:tmpl w:val="CEE82834"/>
    <w:lvl w:ilvl="0" w:tplc="AE9E8C1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460E6"/>
    <w:multiLevelType w:val="hybridMultilevel"/>
    <w:tmpl w:val="C1186D66"/>
    <w:lvl w:ilvl="0" w:tplc="34AAEE6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7D"/>
    <w:rsid w:val="00011C50"/>
    <w:rsid w:val="00042230"/>
    <w:rsid w:val="00064FCF"/>
    <w:rsid w:val="00104120"/>
    <w:rsid w:val="001463BF"/>
    <w:rsid w:val="00150A54"/>
    <w:rsid w:val="002455D2"/>
    <w:rsid w:val="00264A16"/>
    <w:rsid w:val="0029172F"/>
    <w:rsid w:val="002A772A"/>
    <w:rsid w:val="002B2027"/>
    <w:rsid w:val="00306831"/>
    <w:rsid w:val="003373AD"/>
    <w:rsid w:val="003E68CB"/>
    <w:rsid w:val="00430E26"/>
    <w:rsid w:val="00436CB7"/>
    <w:rsid w:val="004608B4"/>
    <w:rsid w:val="004662FE"/>
    <w:rsid w:val="00472522"/>
    <w:rsid w:val="00480D9E"/>
    <w:rsid w:val="00482363"/>
    <w:rsid w:val="00483C06"/>
    <w:rsid w:val="004B0FC9"/>
    <w:rsid w:val="004B7224"/>
    <w:rsid w:val="00510045"/>
    <w:rsid w:val="00516E02"/>
    <w:rsid w:val="00583A52"/>
    <w:rsid w:val="005C2ED4"/>
    <w:rsid w:val="005F2C7F"/>
    <w:rsid w:val="00623D47"/>
    <w:rsid w:val="00623FAE"/>
    <w:rsid w:val="00637005"/>
    <w:rsid w:val="00641AC1"/>
    <w:rsid w:val="00645DD7"/>
    <w:rsid w:val="00650688"/>
    <w:rsid w:val="00654428"/>
    <w:rsid w:val="00681065"/>
    <w:rsid w:val="00685A95"/>
    <w:rsid w:val="0069577A"/>
    <w:rsid w:val="006D1AE5"/>
    <w:rsid w:val="00793C52"/>
    <w:rsid w:val="007C7EEE"/>
    <w:rsid w:val="007D2E8C"/>
    <w:rsid w:val="007F2C2D"/>
    <w:rsid w:val="008760BE"/>
    <w:rsid w:val="008774BA"/>
    <w:rsid w:val="00977A56"/>
    <w:rsid w:val="00977F6A"/>
    <w:rsid w:val="009B44DB"/>
    <w:rsid w:val="009C20AA"/>
    <w:rsid w:val="009C69EA"/>
    <w:rsid w:val="00A76A91"/>
    <w:rsid w:val="00A92729"/>
    <w:rsid w:val="00AB27B9"/>
    <w:rsid w:val="00AE0B50"/>
    <w:rsid w:val="00B52853"/>
    <w:rsid w:val="00B74F16"/>
    <w:rsid w:val="00B973FF"/>
    <w:rsid w:val="00BB3E9D"/>
    <w:rsid w:val="00C94734"/>
    <w:rsid w:val="00D724E3"/>
    <w:rsid w:val="00D75E25"/>
    <w:rsid w:val="00DA01DB"/>
    <w:rsid w:val="00DC2813"/>
    <w:rsid w:val="00DD7D2D"/>
    <w:rsid w:val="00DF0743"/>
    <w:rsid w:val="00DF3E43"/>
    <w:rsid w:val="00E37623"/>
    <w:rsid w:val="00E64388"/>
    <w:rsid w:val="00E744C4"/>
    <w:rsid w:val="00E9122B"/>
    <w:rsid w:val="00EA3958"/>
    <w:rsid w:val="00EC1284"/>
    <w:rsid w:val="00EF0BD4"/>
    <w:rsid w:val="00F27DB7"/>
    <w:rsid w:val="00F30705"/>
    <w:rsid w:val="00F5614F"/>
    <w:rsid w:val="00FA2ED7"/>
    <w:rsid w:val="00FC7002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53D3"/>
  <w15:chartTrackingRefBased/>
  <w15:docId w15:val="{9316B0A3-7349-4967-8C92-56B72995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7D"/>
  </w:style>
  <w:style w:type="paragraph" w:styleId="Footer">
    <w:name w:val="footer"/>
    <w:basedOn w:val="Normal"/>
    <w:link w:val="FooterChar"/>
    <w:uiPriority w:val="99"/>
    <w:unhideWhenUsed/>
    <w:rsid w:val="00FD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7D"/>
  </w:style>
  <w:style w:type="paragraph" w:styleId="ListParagraph">
    <w:name w:val="List Paragraph"/>
    <w:basedOn w:val="Normal"/>
    <w:uiPriority w:val="34"/>
    <w:qFormat/>
    <w:rsid w:val="00430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E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7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ity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ngbh@vity.com.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ty.com.v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777C-6165-473D-806C-435347B6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Hieu</dc:creator>
  <cp:keywords/>
  <dc:description/>
  <cp:lastModifiedBy>Long</cp:lastModifiedBy>
  <cp:revision>10</cp:revision>
  <cp:lastPrinted>2024-12-02T10:38:00Z</cp:lastPrinted>
  <dcterms:created xsi:type="dcterms:W3CDTF">2025-09-29T05:15:00Z</dcterms:created>
  <dcterms:modified xsi:type="dcterms:W3CDTF">2025-12-30T13:16:00Z</dcterms:modified>
</cp:coreProperties>
</file>